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10" w:rsidRPr="00CA5310" w:rsidRDefault="00CA5310" w:rsidP="00CA5310">
      <w:pPr>
        <w:autoSpaceDE w:val="0"/>
        <w:autoSpaceDN w:val="0"/>
        <w:adjustRightInd w:val="0"/>
        <w:spacing w:after="0" w:line="240" w:lineRule="auto"/>
        <w:jc w:val="both"/>
        <w:outlineLvl w:val="0"/>
        <w:rPr>
          <w:rFonts w:ascii="Arial" w:hAnsi="Arial" w:cs="Arial"/>
          <w:sz w:val="20"/>
          <w:szCs w:val="20"/>
        </w:rPr>
      </w:pPr>
    </w:p>
    <w:p w:rsidR="00CA5310" w:rsidRPr="00CA5310" w:rsidRDefault="00CA5310" w:rsidP="00CA5310">
      <w:pPr>
        <w:autoSpaceDE w:val="0"/>
        <w:autoSpaceDN w:val="0"/>
        <w:adjustRightInd w:val="0"/>
        <w:spacing w:after="0" w:line="240" w:lineRule="auto"/>
        <w:jc w:val="center"/>
        <w:outlineLvl w:val="0"/>
        <w:rPr>
          <w:rFonts w:ascii="Arial" w:hAnsi="Arial" w:cs="Arial"/>
          <w:b/>
          <w:bCs/>
          <w:sz w:val="20"/>
          <w:szCs w:val="20"/>
        </w:rPr>
      </w:pPr>
      <w:r w:rsidRPr="00CA5310">
        <w:rPr>
          <w:rFonts w:ascii="Arial" w:hAnsi="Arial" w:cs="Arial"/>
          <w:b/>
          <w:bCs/>
          <w:sz w:val="20"/>
          <w:szCs w:val="20"/>
        </w:rPr>
        <w:t>АДМИНИСТРАЦИЯ ВОЛГОГРАДСКОЙ ОБЛАСТИ</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ПОСТАНОВЛЕНИЕ</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от 26 декабря 2016 г. N 739-п</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ОБ УТВЕРЖДЕНИИ ГОСУДАРСТВЕННОЙ ПРОГРАММЫ ВОЛГОГРАДСКОЙ</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ОБЛАСТИ "ФОРМИРОВАНИЕ ДОСТУПНОЙ СРЕДЫ ЖИЗНЕДЕЯТЕЛЬНОСТИ</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ДЛЯ ИНВАЛИДОВ И МАЛОМОБИЛЬНЫХ ГРУПП НАСЕЛЕНИЯ</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В ВОЛГОГРАДСКОЙ ОБЛАСТИ"</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Список изменяющих документов</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proofErr w:type="gramStart"/>
      <w:r w:rsidRPr="00CA5310">
        <w:rPr>
          <w:rFonts w:ascii="Arial" w:hAnsi="Arial" w:cs="Arial"/>
          <w:sz w:val="20"/>
          <w:szCs w:val="20"/>
        </w:rPr>
        <w:t xml:space="preserve">(в ред. </w:t>
      </w:r>
      <w:hyperlink r:id="rId4"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w:t>
      </w:r>
      <w:proofErr w:type="gramEnd"/>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от 25.04.2017 N 213-п)</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В соответствии с Бюджетным </w:t>
      </w:r>
      <w:hyperlink r:id="rId5" w:history="1">
        <w:r w:rsidRPr="00CA5310">
          <w:rPr>
            <w:rFonts w:ascii="Arial" w:hAnsi="Arial" w:cs="Arial"/>
            <w:color w:val="0000FF"/>
            <w:sz w:val="20"/>
            <w:szCs w:val="20"/>
          </w:rPr>
          <w:t>кодексом</w:t>
        </w:r>
      </w:hyperlink>
      <w:r w:rsidRPr="00CA5310">
        <w:rPr>
          <w:rFonts w:ascii="Arial" w:hAnsi="Arial" w:cs="Arial"/>
          <w:sz w:val="20"/>
          <w:szCs w:val="20"/>
        </w:rPr>
        <w:t xml:space="preserve"> Российской Федерации и </w:t>
      </w:r>
      <w:hyperlink r:id="rId6" w:history="1">
        <w:r w:rsidRPr="00CA5310">
          <w:rPr>
            <w:rFonts w:ascii="Arial" w:hAnsi="Arial" w:cs="Arial"/>
            <w:color w:val="0000FF"/>
            <w:sz w:val="20"/>
            <w:szCs w:val="20"/>
          </w:rPr>
          <w:t>постановлением</w:t>
        </w:r>
      </w:hyperlink>
      <w:r w:rsidRPr="00CA5310">
        <w:rPr>
          <w:rFonts w:ascii="Arial" w:hAnsi="Arial" w:cs="Arial"/>
          <w:sz w:val="20"/>
          <w:szCs w:val="20"/>
        </w:rP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 Администрация Волгоградской области постановляет:</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1. Утвердить прилагаемую государственную </w:t>
      </w:r>
      <w:hyperlink w:anchor="Par33" w:history="1">
        <w:r w:rsidRPr="00CA5310">
          <w:rPr>
            <w:rFonts w:ascii="Arial" w:hAnsi="Arial" w:cs="Arial"/>
            <w:color w:val="0000FF"/>
            <w:sz w:val="20"/>
            <w:szCs w:val="20"/>
          </w:rPr>
          <w:t>программу</w:t>
        </w:r>
      </w:hyperlink>
      <w:r w:rsidRPr="00CA5310">
        <w:rPr>
          <w:rFonts w:ascii="Arial" w:hAnsi="Arial" w:cs="Arial"/>
          <w:sz w:val="20"/>
          <w:szCs w:val="20"/>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2. Настоящее постановление вступает в силу с 01 января 2017 г. и подлежит официальному опубликованию.</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И.о. Губернатора</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Волгоградской области</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Е.А.ХАРИЧКИН</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right"/>
        <w:outlineLvl w:val="0"/>
        <w:rPr>
          <w:rFonts w:ascii="Arial" w:hAnsi="Arial" w:cs="Arial"/>
          <w:sz w:val="20"/>
          <w:szCs w:val="20"/>
        </w:rPr>
      </w:pPr>
      <w:r w:rsidRPr="00CA5310">
        <w:rPr>
          <w:rFonts w:ascii="Arial" w:hAnsi="Arial" w:cs="Arial"/>
          <w:sz w:val="20"/>
          <w:szCs w:val="20"/>
        </w:rPr>
        <w:t>Утверждена</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постановлением</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Администрации</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Волгоградской области</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от 26 декабря 2016 г. N 739-п</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bookmarkStart w:id="0" w:name="Par33"/>
      <w:bookmarkEnd w:id="0"/>
      <w:r w:rsidRPr="00CA5310">
        <w:rPr>
          <w:rFonts w:ascii="Arial" w:hAnsi="Arial" w:cs="Arial"/>
          <w:b/>
          <w:bCs/>
          <w:sz w:val="20"/>
          <w:szCs w:val="20"/>
        </w:rPr>
        <w:t>ГОСУДАРСТВЕННАЯ ПРОГРАММА</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ВОЛГОГРАДСКОЙ ОБЛАСТИ "ФОРМИРОВАНИЕ ДОСТУПНОЙ СРЕДЫ</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ЖИЗНЕДЕЯТЕЛЬНОСТИ ДЛЯ ИНВАЛИДОВ И МАЛОМОБИЛЬНЫХ ГРУПП</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НАСЕЛЕНИЯ В ВОЛГОГРАДСКОЙ ОБЛАСТИ"</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Список изменяющих документов</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proofErr w:type="gramStart"/>
      <w:r w:rsidRPr="00CA5310">
        <w:rPr>
          <w:rFonts w:ascii="Arial" w:hAnsi="Arial" w:cs="Arial"/>
          <w:sz w:val="20"/>
          <w:szCs w:val="20"/>
        </w:rPr>
        <w:t xml:space="preserve">(в ред. </w:t>
      </w:r>
      <w:hyperlink r:id="rId7"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w:t>
      </w:r>
      <w:proofErr w:type="gramEnd"/>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от 25.04.2017 N 213-п)</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outlineLvl w:val="1"/>
        <w:rPr>
          <w:rFonts w:ascii="Arial" w:hAnsi="Arial" w:cs="Arial"/>
          <w:sz w:val="20"/>
          <w:szCs w:val="20"/>
        </w:rPr>
      </w:pPr>
      <w:r w:rsidRPr="00CA5310">
        <w:rPr>
          <w:rFonts w:ascii="Arial" w:hAnsi="Arial" w:cs="Arial"/>
          <w:sz w:val="20"/>
          <w:szCs w:val="20"/>
        </w:rPr>
        <w:t>Паспорт государственной программы Волгоградской области</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"Формирование доступной среды жизнедеятельности</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для инвалидов и маломобильных групп населения</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в Волгоградской области"</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118"/>
        <w:gridCol w:w="360"/>
        <w:gridCol w:w="5556"/>
      </w:tblGrid>
      <w:tr w:rsidR="00CA5310" w:rsidRPr="00CA5310">
        <w:tc>
          <w:tcPr>
            <w:tcW w:w="311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Ответственный исполнитель государственной программы</w:t>
            </w:r>
          </w:p>
        </w:tc>
        <w:tc>
          <w:tcPr>
            <w:tcW w:w="36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5556" w:type="dxa"/>
          </w:tcPr>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комитет социальной защиты населения Волгоградской области</w:t>
            </w:r>
          </w:p>
        </w:tc>
      </w:tr>
      <w:tr w:rsidR="00CA5310" w:rsidRPr="00CA5310">
        <w:tc>
          <w:tcPr>
            <w:tcW w:w="311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Соисполнители государственной программы</w:t>
            </w:r>
          </w:p>
        </w:tc>
        <w:tc>
          <w:tcPr>
            <w:tcW w:w="36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5556" w:type="dxa"/>
          </w:tcPr>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 xml:space="preserve">комитет здравоохранения Волгоградской области, комитет культуры Волгоградской области, комитет физической культуры и спорта Волгоградской области, </w:t>
            </w:r>
            <w:r w:rsidRPr="00CA5310">
              <w:rPr>
                <w:rFonts w:ascii="Arial" w:hAnsi="Arial" w:cs="Arial"/>
                <w:sz w:val="20"/>
                <w:szCs w:val="20"/>
              </w:rPr>
              <w:lastRenderedPageBreak/>
              <w:t>комитет образования и науки Волгоградской области, комитет по труду и занятости населения Волгоградской области, комитет молодежной политики Волгоградской области, комитет транспорта и дорожного хозяйства Волгоградской области, аппарат Губернатора Волгоградской области</w:t>
            </w:r>
          </w:p>
        </w:tc>
      </w:tr>
      <w:tr w:rsidR="00CA5310" w:rsidRPr="00CA5310">
        <w:tc>
          <w:tcPr>
            <w:tcW w:w="311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Цель государственной программы</w:t>
            </w:r>
          </w:p>
        </w:tc>
        <w:tc>
          <w:tcPr>
            <w:tcW w:w="36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5556" w:type="dxa"/>
          </w:tcPr>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именуются - МГН)</w:t>
            </w:r>
          </w:p>
        </w:tc>
      </w:tr>
      <w:tr w:rsidR="00CA5310" w:rsidRPr="00CA5310">
        <w:tc>
          <w:tcPr>
            <w:tcW w:w="311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Задачи государственной программы</w:t>
            </w:r>
          </w:p>
        </w:tc>
        <w:tc>
          <w:tcPr>
            <w:tcW w:w="36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5556" w:type="dxa"/>
          </w:tcPr>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оценка состояния доступности приоритетных объектов и услуг в приоритетных сферах жизнедеятельности инвалидов и других МГН;</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формирование условий для беспрепятственного доступа инвалидов и других МГН к приоритетным объектам и услугам в сфере здравоохранения, социальной защиты, культуры, транспорта, информации и связи, физической культуры и спорта и молодежной политики;</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 xml:space="preserve">формирование условий для просвещенности граждан в вопросах инвалидности и устранения </w:t>
            </w:r>
            <w:proofErr w:type="spellStart"/>
            <w:r w:rsidRPr="00CA5310">
              <w:rPr>
                <w:rFonts w:ascii="Arial" w:hAnsi="Arial" w:cs="Arial"/>
                <w:sz w:val="20"/>
                <w:szCs w:val="20"/>
              </w:rPr>
              <w:t>отношенческих</w:t>
            </w:r>
            <w:proofErr w:type="spellEnd"/>
            <w:r w:rsidRPr="00CA5310">
              <w:rPr>
                <w:rFonts w:ascii="Arial" w:hAnsi="Arial" w:cs="Arial"/>
                <w:sz w:val="20"/>
                <w:szCs w:val="20"/>
              </w:rPr>
              <w:t xml:space="preserve"> барьеров</w:t>
            </w:r>
          </w:p>
        </w:tc>
      </w:tr>
      <w:tr w:rsidR="00CA5310" w:rsidRPr="00CA5310">
        <w:tc>
          <w:tcPr>
            <w:tcW w:w="311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Целевые показатели государственной программы, их значения на последний год реализации</w:t>
            </w:r>
          </w:p>
        </w:tc>
        <w:tc>
          <w:tcPr>
            <w:tcW w:w="36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5556" w:type="dxa"/>
          </w:tcPr>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Волгоградской области - 68,7 процента;</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 xml:space="preserve">доля инвалидов, положительно оценивающих отношение населения к проблемам инвалидов, в общей </w:t>
            </w:r>
            <w:proofErr w:type="gramStart"/>
            <w:r w:rsidRPr="00CA5310">
              <w:rPr>
                <w:rFonts w:ascii="Arial" w:hAnsi="Arial" w:cs="Arial"/>
                <w:sz w:val="20"/>
                <w:szCs w:val="20"/>
              </w:rPr>
              <w:t>численности</w:t>
            </w:r>
            <w:proofErr w:type="gramEnd"/>
            <w:r w:rsidRPr="00CA5310">
              <w:rPr>
                <w:rFonts w:ascii="Arial" w:hAnsi="Arial" w:cs="Arial"/>
                <w:sz w:val="20"/>
                <w:szCs w:val="20"/>
              </w:rPr>
              <w:t xml:space="preserve"> опрошенных инвалидов - 52,8 процента;</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Волгоградской области - 100 процентов;</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доля приоритетных объектов и услуг в приоритетных сферах жизнедеятельности инвалидов, нанесенных на карту доступности Волгоградской области по результатам их паспортизации, среди всех приоритетных объектов и услуг - 100 процентов;</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государственной собственности, - 87 процентов;</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МГН в государственных медицинских организациях, подведомственных комитету здравоохранения Волгоградской области, в общем количестве приоритетных объектов в сфере здравоохранения, находящихся в государственной собственности, - 80,9 процента;</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 xml:space="preserve">доля приоритетных объектов, доступных для инвалидов и других МГН в государственных учреждениях, подведомственных комитету социальной </w:t>
            </w:r>
            <w:r w:rsidRPr="00CA5310">
              <w:rPr>
                <w:rFonts w:ascii="Arial" w:hAnsi="Arial" w:cs="Arial"/>
                <w:sz w:val="20"/>
                <w:szCs w:val="20"/>
              </w:rPr>
              <w:lastRenderedPageBreak/>
              <w:t>защиты населения Волгоградской области, в общем количестве приоритетных объектов в сфере социальной защиты населения, находящихся в государственной собственности, - 96,3 процента;</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МГН в государственных учреждениях службы занятости населения в Волгоградской области, подведомственных комитету по труду и занятости населения Волгоградской области, в общем количестве приоритетных объектов в сфере занятости населения, находящихся в государственной собственности, - 90,2 процента;</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МГН в государственных учреждениях, подведомственных комитету культуры Волгоградской области, в общем количестве приоритетных объектов в сфере культуры, находящихся в государственной собственности, - 64,3 процента;</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МГН в сфере физической культуры и спорта и молодежной политики, в общем количестве приоритетных объектов в сфере физической культуры и спорта и молодежной политики, находящихся в государственной собственности, - 80 процентов;</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муниципальной собственности, - 57,9 процента;</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- 41,5 процента;</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- 92,3 процента;</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населения данной категории - 66,4 процента;</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 xml:space="preserve">доля инвалидов, обеспеченных техническими средствами реабилитации в соответствии с региональным перечнем технических средств реабилитации в рамках индивидуальной программы реабилитации или </w:t>
            </w:r>
            <w:proofErr w:type="spellStart"/>
            <w:r w:rsidRPr="00CA5310">
              <w:rPr>
                <w:rFonts w:ascii="Arial" w:hAnsi="Arial" w:cs="Arial"/>
                <w:sz w:val="20"/>
                <w:szCs w:val="20"/>
              </w:rPr>
              <w:t>абилитации</w:t>
            </w:r>
            <w:proofErr w:type="spellEnd"/>
            <w:r w:rsidRPr="00CA5310">
              <w:rPr>
                <w:rFonts w:ascii="Arial" w:hAnsi="Arial" w:cs="Arial"/>
                <w:sz w:val="20"/>
                <w:szCs w:val="20"/>
              </w:rPr>
              <w:t xml:space="preserve"> инвалида, ребенка-инвалида, в общей численности инвалидов Волгоградской области, имеющих рекомендации в рамках индивидуальной программы реабилитации или </w:t>
            </w:r>
            <w:proofErr w:type="spellStart"/>
            <w:r w:rsidRPr="00CA5310">
              <w:rPr>
                <w:rFonts w:ascii="Arial" w:hAnsi="Arial" w:cs="Arial"/>
                <w:sz w:val="20"/>
                <w:szCs w:val="20"/>
              </w:rPr>
              <w:t>абилитации</w:t>
            </w:r>
            <w:proofErr w:type="spellEnd"/>
            <w:r w:rsidRPr="00CA5310">
              <w:rPr>
                <w:rFonts w:ascii="Arial" w:hAnsi="Arial" w:cs="Arial"/>
                <w:sz w:val="20"/>
                <w:szCs w:val="20"/>
              </w:rPr>
              <w:t xml:space="preserve"> инвалида, ребенка-инвалида, - 67 процентов;</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 xml:space="preserve">доля специалистов, обеспечивающих реабилитацию и </w:t>
            </w:r>
            <w:proofErr w:type="spellStart"/>
            <w:r w:rsidRPr="00CA5310">
              <w:rPr>
                <w:rFonts w:ascii="Arial" w:hAnsi="Arial" w:cs="Arial"/>
                <w:sz w:val="20"/>
                <w:szCs w:val="20"/>
              </w:rPr>
              <w:t>абилитацию</w:t>
            </w:r>
            <w:proofErr w:type="spellEnd"/>
            <w:r w:rsidRPr="00CA5310">
              <w:rPr>
                <w:rFonts w:ascii="Arial" w:hAnsi="Arial" w:cs="Arial"/>
                <w:sz w:val="20"/>
                <w:szCs w:val="20"/>
              </w:rPr>
              <w:t xml:space="preserve"> инвалидов, в том числе детей-инвалидов, прошедших обучение реабилитационным и </w:t>
            </w:r>
            <w:proofErr w:type="spellStart"/>
            <w:r w:rsidRPr="00CA5310">
              <w:rPr>
                <w:rFonts w:ascii="Arial" w:hAnsi="Arial" w:cs="Arial"/>
                <w:sz w:val="20"/>
                <w:szCs w:val="20"/>
              </w:rPr>
              <w:t>абилитационным</w:t>
            </w:r>
            <w:proofErr w:type="spellEnd"/>
            <w:r w:rsidRPr="00CA5310">
              <w:rPr>
                <w:rFonts w:ascii="Arial" w:hAnsi="Arial" w:cs="Arial"/>
                <w:sz w:val="20"/>
                <w:szCs w:val="20"/>
              </w:rPr>
              <w:t xml:space="preserve"> методикам, в общем количестве таких специалистов - 83,1 процента;</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 xml:space="preserve">доля граждан, признающих навыки, достоинства и </w:t>
            </w:r>
            <w:r w:rsidRPr="00CA5310">
              <w:rPr>
                <w:rFonts w:ascii="Arial" w:hAnsi="Arial" w:cs="Arial"/>
                <w:sz w:val="20"/>
                <w:szCs w:val="20"/>
              </w:rPr>
              <w:lastRenderedPageBreak/>
              <w:t>способности инвалидов, в общей численности опрошенных граждан - 54,7 процента</w:t>
            </w:r>
          </w:p>
        </w:tc>
      </w:tr>
      <w:tr w:rsidR="00CA5310" w:rsidRPr="00CA5310">
        <w:tc>
          <w:tcPr>
            <w:tcW w:w="9034" w:type="dxa"/>
            <w:gridSpan w:val="3"/>
          </w:tcPr>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lastRenderedPageBreak/>
              <w:t xml:space="preserve">(в ред. </w:t>
            </w:r>
            <w:hyperlink r:id="rId8"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 от 25.04.2017 N 213-п)</w:t>
            </w:r>
          </w:p>
        </w:tc>
      </w:tr>
      <w:tr w:rsidR="00CA5310" w:rsidRPr="00CA5310">
        <w:tc>
          <w:tcPr>
            <w:tcW w:w="311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Сроки и этапы реализации государственной программы</w:t>
            </w:r>
          </w:p>
        </w:tc>
        <w:tc>
          <w:tcPr>
            <w:tcW w:w="36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5556" w:type="dxa"/>
          </w:tcPr>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государственная программа реализуется в 2017 - 2020 годах в один этап</w:t>
            </w:r>
          </w:p>
        </w:tc>
      </w:tr>
      <w:tr w:rsidR="00CA5310" w:rsidRPr="00CA5310">
        <w:tc>
          <w:tcPr>
            <w:tcW w:w="311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Объемы и источники финансирования государственной программы</w:t>
            </w:r>
          </w:p>
        </w:tc>
        <w:tc>
          <w:tcPr>
            <w:tcW w:w="36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5556" w:type="dxa"/>
          </w:tcPr>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общий объем финансирования составляет 255401,6 тыс. рублей, в том числе по годам и источникам финансирования:</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а) средства федерального бюджета в 2017 году - 21107,7 тыс. рублей;</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б) средства областного бюджета - 221594,0 тыс. рублей, из них:</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2017 год - 64295,2 тыс. рублей;</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2018 год - 50388,8 тыс. рублей;</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2019 год - 50810,0 тыс. рублей;</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2020 год - 56100,0 тыс. рублей;</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в) средства местных бюджетов в 2017 году - 12699,9 тыс. рублей</w:t>
            </w:r>
          </w:p>
        </w:tc>
      </w:tr>
      <w:tr w:rsidR="00CA5310" w:rsidRPr="00CA5310">
        <w:tc>
          <w:tcPr>
            <w:tcW w:w="9034" w:type="dxa"/>
            <w:gridSpan w:val="3"/>
          </w:tcPr>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t xml:space="preserve">(в ред. </w:t>
            </w:r>
            <w:hyperlink r:id="rId9"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 от 25.04.2017 N 213-п)</w:t>
            </w:r>
          </w:p>
        </w:tc>
      </w:tr>
      <w:tr w:rsidR="00CA5310" w:rsidRPr="00CA5310">
        <w:tc>
          <w:tcPr>
            <w:tcW w:w="311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Ожидаемые результаты реализации государственной программы</w:t>
            </w:r>
          </w:p>
        </w:tc>
        <w:tc>
          <w:tcPr>
            <w:tcW w:w="36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5556" w:type="dxa"/>
          </w:tcPr>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обеспечение равного доступа инвалидов к объектам и услугам в приоритетных сферах жизнедеятельности инвалидов и других МГН;</w:t>
            </w:r>
          </w:p>
          <w:p w:rsidR="00CA5310" w:rsidRPr="00CA5310" w:rsidRDefault="00CA5310" w:rsidP="00CA5310">
            <w:pPr>
              <w:autoSpaceDE w:val="0"/>
              <w:autoSpaceDN w:val="0"/>
              <w:adjustRightInd w:val="0"/>
              <w:spacing w:after="0" w:line="240" w:lineRule="auto"/>
              <w:ind w:firstLine="283"/>
              <w:jc w:val="both"/>
              <w:rPr>
                <w:rFonts w:ascii="Arial" w:hAnsi="Arial" w:cs="Arial"/>
                <w:sz w:val="20"/>
                <w:szCs w:val="20"/>
              </w:rPr>
            </w:pPr>
            <w:r w:rsidRPr="00CA5310">
              <w:rPr>
                <w:rFonts w:ascii="Arial" w:hAnsi="Arial" w:cs="Arial"/>
                <w:sz w:val="20"/>
                <w:szCs w:val="20"/>
              </w:rPr>
              <w:t>рост числа инвалидов, положительно оценивающих отношение населения к проблемам инвалидов, и граждан, признающих навыки, достоинства и способности инвалидов</w:t>
            </w:r>
          </w:p>
        </w:tc>
      </w:tr>
    </w:tbl>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outlineLvl w:val="1"/>
        <w:rPr>
          <w:rFonts w:ascii="Arial" w:hAnsi="Arial" w:cs="Arial"/>
          <w:sz w:val="20"/>
          <w:szCs w:val="20"/>
        </w:rPr>
      </w:pPr>
      <w:r w:rsidRPr="00CA5310">
        <w:rPr>
          <w:rFonts w:ascii="Arial" w:hAnsi="Arial" w:cs="Arial"/>
          <w:sz w:val="20"/>
          <w:szCs w:val="20"/>
        </w:rPr>
        <w:t>1. Общая характеристика сферы реализации</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государственной программы</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Основаниями для разработки государственной программы являются:</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hyperlink r:id="rId10" w:history="1">
        <w:r w:rsidRPr="00CA5310">
          <w:rPr>
            <w:rFonts w:ascii="Arial" w:hAnsi="Arial" w:cs="Arial"/>
            <w:color w:val="0000FF"/>
            <w:sz w:val="20"/>
            <w:szCs w:val="20"/>
          </w:rPr>
          <w:t>Концепция</w:t>
        </w:r>
      </w:hyperlink>
      <w:r w:rsidRPr="00CA5310">
        <w:rPr>
          <w:rFonts w:ascii="Arial" w:hAnsi="Arial" w:cs="Arial"/>
          <w:sz w:val="20"/>
          <w:szCs w:val="20"/>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hyperlink r:id="rId11" w:history="1">
        <w:r w:rsidRPr="00CA5310">
          <w:rPr>
            <w:rFonts w:ascii="Arial" w:hAnsi="Arial" w:cs="Arial"/>
            <w:color w:val="0000FF"/>
            <w:sz w:val="20"/>
            <w:szCs w:val="20"/>
          </w:rPr>
          <w:t>постановление</w:t>
        </w:r>
      </w:hyperlink>
      <w:r w:rsidRPr="00CA5310">
        <w:rPr>
          <w:rFonts w:ascii="Arial" w:hAnsi="Arial" w:cs="Arial"/>
          <w:sz w:val="20"/>
          <w:szCs w:val="20"/>
        </w:rPr>
        <w:t xml:space="preserve"> Правительства Российской Федерации от 01 декабря 2015 г. N 1297 "Об утверждении государственной программы Российской Федерации "Доступная среда" на 2011 - 2020 годы";</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hyperlink r:id="rId12" w:history="1">
        <w:r w:rsidRPr="00CA5310">
          <w:rPr>
            <w:rFonts w:ascii="Arial" w:hAnsi="Arial" w:cs="Arial"/>
            <w:color w:val="0000FF"/>
            <w:sz w:val="20"/>
            <w:szCs w:val="20"/>
          </w:rPr>
          <w:t>приказ</w:t>
        </w:r>
      </w:hyperlink>
      <w:r w:rsidRPr="00CA5310">
        <w:rPr>
          <w:rFonts w:ascii="Arial" w:hAnsi="Arial" w:cs="Arial"/>
          <w:sz w:val="20"/>
          <w:szCs w:val="20"/>
        </w:rPr>
        <w:t xml:space="preserve"> Министерства труда и социальной защиты Российской Федерации от 06 декабря 2012 г.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hyperlink r:id="rId13" w:history="1">
        <w:r w:rsidRPr="00CA5310">
          <w:rPr>
            <w:rFonts w:ascii="Arial" w:hAnsi="Arial" w:cs="Arial"/>
            <w:color w:val="0000FF"/>
            <w:sz w:val="20"/>
            <w:szCs w:val="20"/>
          </w:rPr>
          <w:t>постановление</w:t>
        </w:r>
      </w:hyperlink>
      <w:r w:rsidRPr="00CA5310">
        <w:rPr>
          <w:rFonts w:ascii="Arial" w:hAnsi="Arial" w:cs="Arial"/>
          <w:sz w:val="20"/>
          <w:szCs w:val="20"/>
        </w:rP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По состоянию на 01 января 2016 г. в Волгоградской области проживают 197150 инвалидов, в том числе 7011 детей-инвалидов. Высоким остается показатель инвалидности в трудоспособном возрасте: из общего количества инвалидов инвалиды трудоспособного возраста составляют 36,5 процента.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По состоянию на 01 января 2016 г. первую группу инвалидности имеют 15837 человек (8 процентов), вторую группу - 92348 человек (49 процентов), третью группу - 81954 человека (43 процента). Более 4 тыс. инвалидов имеют нарушение слуха, более 8 тыс. инвалидов - нарушение зрения. В области насчитывается порядка 1,5 тыс. инвалидов-колясочников.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Каждый пятый житель Волгоградской области относится к МГН и нуждается в поддержке государства и общества.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 xml:space="preserve">В соответствии с </w:t>
      </w:r>
      <w:hyperlink r:id="rId14" w:history="1">
        <w:r w:rsidRPr="00CA5310">
          <w:rPr>
            <w:rFonts w:ascii="Arial" w:hAnsi="Arial" w:cs="Arial"/>
            <w:color w:val="0000FF"/>
            <w:sz w:val="20"/>
            <w:szCs w:val="20"/>
          </w:rPr>
          <w:t>постановлением</w:t>
        </w:r>
      </w:hyperlink>
      <w:r w:rsidRPr="00CA5310">
        <w:rPr>
          <w:rFonts w:ascii="Arial" w:hAnsi="Arial" w:cs="Arial"/>
          <w:sz w:val="20"/>
          <w:szCs w:val="20"/>
        </w:rPr>
        <w:t xml:space="preserve"> Администрации Волгоградской области от 25 сентября 2015 г. N 579-п "Об утверждении плана мероприятий ("дорожной карты") по повышению значений показателей доступности для инвалидов объектов и услуг в Волгоградской области на 2016 - 2030 годы" на территории </w:t>
      </w:r>
      <w:r w:rsidRPr="00CA5310">
        <w:rPr>
          <w:rFonts w:ascii="Arial" w:hAnsi="Arial" w:cs="Arial"/>
          <w:sz w:val="20"/>
          <w:szCs w:val="20"/>
        </w:rPr>
        <w:lastRenderedPageBreak/>
        <w:t>Волгоградской области реализуется план мероприятий (далее именуется - "дорожная карта") по повышению значений показателей доступности для инвалидов объектов и услуг в Волгоградской</w:t>
      </w:r>
      <w:proofErr w:type="gramEnd"/>
      <w:r w:rsidRPr="00CA5310">
        <w:rPr>
          <w:rFonts w:ascii="Arial" w:hAnsi="Arial" w:cs="Arial"/>
          <w:sz w:val="20"/>
          <w:szCs w:val="20"/>
        </w:rPr>
        <w:t xml:space="preserve"> области на 2016 - 2020 годы. Реализация "дорожной карты" Волгоградской области отмечена на федеральном уровне в части комплексного подхода в решении проблем людей с ограниченными возможностями, охватывающего все стороны их жизни.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За период 2015 - 2016 годов на новый качественный уровень переведена региональная нормативная правовая база по обеспечению условий жизнедеятельности инвалидов и других МГН:</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внесены изменения в 18 Законов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 xml:space="preserve">приняты 2 новых закона, а именно </w:t>
      </w:r>
      <w:hyperlink r:id="rId15" w:history="1">
        <w:r w:rsidRPr="00CA5310">
          <w:rPr>
            <w:rFonts w:ascii="Arial" w:hAnsi="Arial" w:cs="Arial"/>
            <w:color w:val="0000FF"/>
            <w:sz w:val="20"/>
            <w:szCs w:val="20"/>
          </w:rPr>
          <w:t>Закон</w:t>
        </w:r>
      </w:hyperlink>
      <w:r w:rsidRPr="00CA5310">
        <w:rPr>
          <w:rFonts w:ascii="Arial" w:hAnsi="Arial" w:cs="Arial"/>
          <w:sz w:val="20"/>
          <w:szCs w:val="20"/>
        </w:rPr>
        <w:t xml:space="preserve"> Волгоградской области от 27 октября 2015 г. N 182-ОД "О торговой деятельности в Волгоградской области", которым предусмотрены требования доступности к торговым объектам, и </w:t>
      </w:r>
      <w:hyperlink r:id="rId16" w:history="1">
        <w:r w:rsidRPr="00CA5310">
          <w:rPr>
            <w:rFonts w:ascii="Arial" w:hAnsi="Arial" w:cs="Arial"/>
            <w:color w:val="0000FF"/>
            <w:sz w:val="20"/>
            <w:szCs w:val="20"/>
          </w:rPr>
          <w:t>Закон</w:t>
        </w:r>
      </w:hyperlink>
      <w:r w:rsidRPr="00CA5310">
        <w:rPr>
          <w:rFonts w:ascii="Arial" w:hAnsi="Arial" w:cs="Arial"/>
          <w:sz w:val="20"/>
          <w:szCs w:val="20"/>
        </w:rPr>
        <w:t xml:space="preserve"> Волгоградской области от 29 декабря 2015 г. N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w:t>
      </w:r>
      <w:proofErr w:type="gramEnd"/>
      <w:r w:rsidRPr="00CA5310">
        <w:rPr>
          <w:rFonts w:ascii="Arial" w:hAnsi="Arial" w:cs="Arial"/>
          <w:sz w:val="20"/>
          <w:szCs w:val="20"/>
        </w:rPr>
        <w:t xml:space="preserve"> электрическим транспортом в Волгоградской области", которым определены критерии доступности транспортных услуг для населения при организации регулярных перевозок;</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во все 6900 административных регламентов предоставления государственных и муниципальных услуг внесены изменения в части обеспечения доступности для инвалидов услуг и объектов, где они предоставляются.</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 xml:space="preserve">Волгоградская область - один из регионов, которому начиная с 2014 года выделяется субсидия из федерального бюджета на </w:t>
      </w:r>
      <w:proofErr w:type="spellStart"/>
      <w:r w:rsidRPr="00CA5310">
        <w:rPr>
          <w:rFonts w:ascii="Arial" w:hAnsi="Arial" w:cs="Arial"/>
          <w:sz w:val="20"/>
          <w:szCs w:val="20"/>
        </w:rPr>
        <w:t>софинансирование</w:t>
      </w:r>
      <w:proofErr w:type="spellEnd"/>
      <w:r w:rsidRPr="00CA5310">
        <w:rPr>
          <w:rFonts w:ascii="Arial" w:hAnsi="Arial" w:cs="Arial"/>
          <w:sz w:val="20"/>
          <w:szCs w:val="20"/>
        </w:rPr>
        <w:t xml:space="preserve">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МГН в рамках государственной </w:t>
      </w:r>
      <w:hyperlink r:id="rId17" w:history="1">
        <w:r w:rsidRPr="00CA5310">
          <w:rPr>
            <w:rFonts w:ascii="Arial" w:hAnsi="Arial" w:cs="Arial"/>
            <w:color w:val="0000FF"/>
            <w:sz w:val="20"/>
            <w:szCs w:val="20"/>
          </w:rPr>
          <w:t>программы</w:t>
        </w:r>
      </w:hyperlink>
      <w:r w:rsidRPr="00CA5310">
        <w:rPr>
          <w:rFonts w:ascii="Arial" w:hAnsi="Arial" w:cs="Arial"/>
          <w:sz w:val="20"/>
          <w:szCs w:val="20"/>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на 2014 - 2016 годы</w:t>
      </w:r>
      <w:proofErr w:type="gramEnd"/>
      <w:r w:rsidRPr="00CA5310">
        <w:rPr>
          <w:rFonts w:ascii="Arial" w:hAnsi="Arial" w:cs="Arial"/>
          <w:sz w:val="20"/>
          <w:szCs w:val="20"/>
        </w:rPr>
        <w:t>, утвержденной постановлением Правительства Волгоградской области от 30 декабря 2013 г. N 805-п.</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2014 году размер субсидии составил 54857,2 тыс. рублей, в 2015 году - 86190,2 тыс. рублей, в 2016 году - 22215,7 тыс. рублей. Всего за 2014 - 2016 годы в рамках реализации указанной программы Волгоградская область получила из федерального бюджета 163263,1 тыс. рублей. В результате реализации мероприятий по адаптации приоритетных объектов к концу 2016 года адаптировано 770 объектов, или половина от общего количества приоритетных объектов социальной, транспортной и инженерной инфраструктуры.</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В системе здравоохранения Волгоградской области последовательно развиваются специализированные и высокотехнологичные направления, такие как кардиохирургия, нейрохирургия, </w:t>
      </w:r>
      <w:proofErr w:type="spellStart"/>
      <w:r w:rsidRPr="00CA5310">
        <w:rPr>
          <w:rFonts w:ascii="Arial" w:hAnsi="Arial" w:cs="Arial"/>
          <w:sz w:val="20"/>
          <w:szCs w:val="20"/>
        </w:rPr>
        <w:t>эндопротезирование</w:t>
      </w:r>
      <w:proofErr w:type="spellEnd"/>
      <w:r w:rsidRPr="00CA5310">
        <w:rPr>
          <w:rFonts w:ascii="Arial" w:hAnsi="Arial" w:cs="Arial"/>
          <w:sz w:val="20"/>
          <w:szCs w:val="20"/>
        </w:rPr>
        <w:t>, онкология. Специализированная служба медицинской реабилитации Волгоградской области представлена тремя медицинскими организациями, подведомственными комитету здравоохранения Волгоградской области: государственным бюджетным учреждением здравоохранения (далее именуется - ГБУЗ) "Волгоградская областная детская клиническая больница", ГБУЗ "</w:t>
      </w:r>
      <w:proofErr w:type="spellStart"/>
      <w:r w:rsidRPr="00CA5310">
        <w:rPr>
          <w:rFonts w:ascii="Arial" w:hAnsi="Arial" w:cs="Arial"/>
          <w:sz w:val="20"/>
          <w:szCs w:val="20"/>
        </w:rPr>
        <w:t>Камышинская</w:t>
      </w:r>
      <w:proofErr w:type="spellEnd"/>
      <w:r w:rsidRPr="00CA5310">
        <w:rPr>
          <w:rFonts w:ascii="Arial" w:hAnsi="Arial" w:cs="Arial"/>
          <w:sz w:val="20"/>
          <w:szCs w:val="20"/>
        </w:rPr>
        <w:t xml:space="preserve"> детская городская больница", ГБУЗ "Волгоградский областной клинический центр медицинской реабилитации". На базе этих учреждений созданы и функционируют медицинские реабилитационные центры для лиц с ограниченными возможностями. Во всех названных медицинских организациях осуществляется реабилитация инвалидов и лиц пожилого возраста. Санаторно-курортный этап медицинской реабилитации осуществляется в ГБУЗ "Волгоградский областной детский санаторий", Волгоград.</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Социальная реабилитация инвалидов и детей-инвалидов в системе социальной защиты населения осуществляется в двух государственных учреждениях социального обслуживания: государственном бюджетном специализированном учреждении социального обслуживания "Областной реабилитационный центр для детей-инвалидов "Надежда" и государственном казенном учреждении социального обслуживания "Волгоградский областной реабилитационный центр "Вдохновение", а также в 20 реабилитационных отделениях для детей и подростков с ограниченными возможностями.</w:t>
      </w:r>
      <w:proofErr w:type="gramEnd"/>
      <w:r w:rsidRPr="00CA5310">
        <w:rPr>
          <w:rFonts w:ascii="Arial" w:hAnsi="Arial" w:cs="Arial"/>
          <w:sz w:val="20"/>
          <w:szCs w:val="20"/>
        </w:rPr>
        <w:t xml:space="preserve"> С начала 2016 года в регионе создаются реабилитационные службы для молодых инвалидов. Социальную реабилитацию в указанных учреждениях (отделениях) ежегодно будут проходить около 7 тыс. человек.</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На базе реабилитационного отделения для граждан пожилого возраста и инвалидов государственного казенного учреждения социального обслуживания "Волжский центр социального обслуживания населения" и государственного казенного учреждения социального обслуживания "Волгоградский областной реабилитационный центр "Вдохновение" организованы службы выездных бригад для оказания социально-медицинских услуг гражданам пожилого возраста и инвалидам I и II групп на дому.</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 xml:space="preserve">Государственное бюджетное специализированное учреждение социального обслуживания "Областной реабилитационный центр для детей-инвалидов "Надежда", взаимодействуя с федеральным государственным бюджетным образовательным учреждением высшего образования "Волгоградский государственный медицинский университет" Министерства здравоохранения Российской Федерации, </w:t>
      </w:r>
      <w:r w:rsidRPr="00CA5310">
        <w:rPr>
          <w:rFonts w:ascii="Arial" w:hAnsi="Arial" w:cs="Arial"/>
          <w:sz w:val="20"/>
          <w:szCs w:val="20"/>
        </w:rPr>
        <w:lastRenderedPageBreak/>
        <w:t>федеральным государственным бюджетным образовательным учреждением высшего образования "Волгоградский государственный социально-педагогический университет" и другими учебными заведениями области, является базовым учреждением по вопросам медицинской и психолого-педагогической реабилитации.</w:t>
      </w:r>
      <w:proofErr w:type="gramEnd"/>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государственных учреждениях социального обслуживания населения применяется дистанционная форма оказания реабилитационных услуг. Используется информационно-телекоммуникационная сеть Интернет, предоставляются транспортные услуги инвалидам и детям-инвалидам службами "Социальное такси".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В соответствии с </w:t>
      </w:r>
      <w:hyperlink r:id="rId18" w:history="1">
        <w:r w:rsidRPr="00CA5310">
          <w:rPr>
            <w:rFonts w:ascii="Arial" w:hAnsi="Arial" w:cs="Arial"/>
            <w:color w:val="0000FF"/>
            <w:sz w:val="20"/>
            <w:szCs w:val="20"/>
          </w:rPr>
          <w:t>постановлением</w:t>
        </w:r>
      </w:hyperlink>
      <w:r w:rsidRPr="00CA5310">
        <w:rPr>
          <w:rFonts w:ascii="Arial" w:hAnsi="Arial" w:cs="Arial"/>
          <w:sz w:val="20"/>
          <w:szCs w:val="20"/>
        </w:rPr>
        <w:t xml:space="preserve"> Правительства Волгоградской области от 12 августа 2013 г. N 389-п "О Порядке обеспечения инвалидов техническими средствами реабилитации за счет средств областного бюджета" инвалиды обеспечиваются некоторыми видами технических средств реабилитации, не входящими в федеральный перечень, за счет средств областного бюджета.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 xml:space="preserve">Поддержка неработающих инвалидов в 2014 - 2016 годах осуществлялась в рамках реализации мероприятий </w:t>
      </w:r>
      <w:hyperlink r:id="rId19" w:history="1">
        <w:r w:rsidRPr="00CA5310">
          <w:rPr>
            <w:rFonts w:ascii="Arial" w:hAnsi="Arial" w:cs="Arial"/>
            <w:color w:val="0000FF"/>
            <w:sz w:val="20"/>
            <w:szCs w:val="20"/>
          </w:rPr>
          <w:t>подпрограммы</w:t>
        </w:r>
      </w:hyperlink>
      <w:r w:rsidRPr="00CA5310">
        <w:rPr>
          <w:rFonts w:ascii="Arial" w:hAnsi="Arial" w:cs="Arial"/>
          <w:sz w:val="20"/>
          <w:szCs w:val="20"/>
        </w:rPr>
        <w:t xml:space="preserve"> "Активная политика занятости населения и социальная поддержка безработных граждан" государственной программы Волгоградской области "Содействие занятости населения, улучшение условий и охраны труда в Волгоградской области в 2014 - 2020 годах", утвержденной постановлением Правительства Волгоградской области от 23 декабря 2013 г. N 767-п.</w:t>
      </w:r>
      <w:proofErr w:type="gramEnd"/>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Ежегодный удельный вес инвалидов, обратившихся в органы службы занятости населения Волгоградской области в целях поиска подходящей работы, в общей численности граждан, обратившихся в целях поиска подходящей работы, составляет 4 процента. По состоянию на 01 января 2016 г. в органах службы занятости населения Волгоградской области в качестве безработного зарегистрирован 1191 инвалид. Доля трудоустроенных инвалидов по состоянию на 01 января 2016 г. от общего числа инвалидов, обратившихся за содействием в поиске подходящей работы, составила 20,5 процента.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Осуществляется содействие трудоустройству инвалидов на оборудованные (оснащенные) для них рабочие места: за период с 2010 по 2015 годы службой занятости населения Волгоградской области трудоустроено 989 инвалидов на 958 оборудованных (оснащенных) для них рабочих мест.</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 xml:space="preserve">В соответствии с </w:t>
      </w:r>
      <w:hyperlink r:id="rId20" w:history="1">
        <w:r w:rsidRPr="00CA5310">
          <w:rPr>
            <w:rFonts w:ascii="Arial" w:hAnsi="Arial" w:cs="Arial"/>
            <w:color w:val="0000FF"/>
            <w:sz w:val="20"/>
            <w:szCs w:val="20"/>
          </w:rPr>
          <w:t>Основами</w:t>
        </w:r>
      </w:hyperlink>
      <w:r w:rsidRPr="00CA5310">
        <w:rPr>
          <w:rFonts w:ascii="Arial" w:hAnsi="Arial" w:cs="Arial"/>
          <w:sz w:val="20"/>
          <w:szCs w:val="20"/>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 N 2403-р, и </w:t>
      </w:r>
      <w:hyperlink r:id="rId21" w:history="1">
        <w:r w:rsidRPr="00CA5310">
          <w:rPr>
            <w:rFonts w:ascii="Arial" w:hAnsi="Arial" w:cs="Arial"/>
            <w:color w:val="0000FF"/>
            <w:sz w:val="20"/>
            <w:szCs w:val="20"/>
          </w:rPr>
          <w:t>Законом</w:t>
        </w:r>
      </w:hyperlink>
      <w:r w:rsidRPr="00CA5310">
        <w:rPr>
          <w:rFonts w:ascii="Arial" w:hAnsi="Arial" w:cs="Arial"/>
          <w:sz w:val="20"/>
          <w:szCs w:val="20"/>
        </w:rPr>
        <w:t xml:space="preserve"> Волгоградской области от 15 июля 2011 г. N 2210-ОД "О государственной молодежной политике в Волгоградской области" молодежная политика в Волгоградской области нацелена на оказание помощи молодым людям с ограниченными физическими возможностями и</w:t>
      </w:r>
      <w:proofErr w:type="gramEnd"/>
      <w:r w:rsidRPr="00CA5310">
        <w:rPr>
          <w:rFonts w:ascii="Arial" w:hAnsi="Arial" w:cs="Arial"/>
          <w:sz w:val="20"/>
          <w:szCs w:val="20"/>
        </w:rPr>
        <w:t xml:space="preserve"> вовлечение их в общественную, социально-экономическую и культурную жизнь общества, развитие и популяризацию в молодежной среде идей толерантности.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В соответствии с государственной </w:t>
      </w:r>
      <w:hyperlink r:id="rId22" w:history="1">
        <w:r w:rsidRPr="00CA5310">
          <w:rPr>
            <w:rFonts w:ascii="Arial" w:hAnsi="Arial" w:cs="Arial"/>
            <w:color w:val="0000FF"/>
            <w:sz w:val="20"/>
            <w:szCs w:val="20"/>
          </w:rPr>
          <w:t>программой</w:t>
        </w:r>
      </w:hyperlink>
      <w:r w:rsidRPr="00CA5310">
        <w:rPr>
          <w:rFonts w:ascii="Arial" w:hAnsi="Arial" w:cs="Arial"/>
          <w:sz w:val="20"/>
          <w:szCs w:val="20"/>
        </w:rPr>
        <w:t xml:space="preserve"> Волгоградской области "Развитие физической культуры и спорта в Волгоградской области" на 2014 - 2018 годы, утвержденной постановлением Правительства Волгоградской области от 16 декабря 2013 г. N 746-п, проводятся мероприятия, направленные:</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на развитие адаптивной физической культуры инвалидов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на содействие адаптации инвалидов Волгоградской области средствами физической культуры и спорта;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на укрепление позиций и повышение престижа российского спорта инвалидов на международной арене;</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на подготовку к чемпионату мира по футболу в 2018 году в Волгоградской области (реконструкция, капитальный ремонт и строительство объектов спортивного назначения, полностью соответствующих требованиям доступности для инвалидов и других МГН).</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Массовому включению инвалидов в процесс занятия физической культурой и спортом препятствует неприспособленность спортивной базы к особенностям спорта инвалидов, недостаточное количество спортивных мероприятий, отсутствие специалистов по адаптивной физической культуре на местах.</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За последние годы в Волгоградской области существенно повысился уровень распространения информационно-коммуникационных технологий. Информация о государственных услугах размещена на портале государственных и муниципальных услуг. В информационно-телекоммуникационной сети Интернет созданы официальные сайты органов исполнительной власти Волгоградской области с адаптированной версией </w:t>
      </w:r>
      <w:proofErr w:type="gramStart"/>
      <w:r w:rsidRPr="00CA5310">
        <w:rPr>
          <w:rFonts w:ascii="Arial" w:hAnsi="Arial" w:cs="Arial"/>
          <w:sz w:val="20"/>
          <w:szCs w:val="20"/>
        </w:rPr>
        <w:t>для</w:t>
      </w:r>
      <w:proofErr w:type="gramEnd"/>
      <w:r w:rsidRPr="00CA5310">
        <w:rPr>
          <w:rFonts w:ascii="Arial" w:hAnsi="Arial" w:cs="Arial"/>
          <w:sz w:val="20"/>
          <w:szCs w:val="20"/>
        </w:rPr>
        <w:t xml:space="preserve"> слабовидящих. На указанных официальных сайтах размещается информация о деятельности органов исполнительной власти Волгоградской области. Для населения обеспечена возможность получения доступа к формам документов и направления обращений.</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Вместе с тем существующая инфраструктура в Волгоградской области не отвечает в полной мере коммуникативным потребностям инвалидов, особенно инвалидам по слуху, зрению. С целью решения данной проблемы на местных телевизионных каналах транслируются новостные передачи с </w:t>
      </w:r>
      <w:proofErr w:type="spellStart"/>
      <w:r w:rsidRPr="00CA5310">
        <w:rPr>
          <w:rFonts w:ascii="Arial" w:hAnsi="Arial" w:cs="Arial"/>
          <w:sz w:val="20"/>
          <w:szCs w:val="20"/>
        </w:rPr>
        <w:t>субтитрированием</w:t>
      </w:r>
      <w:proofErr w:type="spellEnd"/>
      <w:r w:rsidRPr="00CA5310">
        <w:rPr>
          <w:rFonts w:ascii="Arial" w:hAnsi="Arial" w:cs="Arial"/>
          <w:sz w:val="20"/>
          <w:szCs w:val="20"/>
        </w:rPr>
        <w:t xml:space="preserve">. </w:t>
      </w:r>
      <w:proofErr w:type="gramStart"/>
      <w:r w:rsidRPr="00CA5310">
        <w:rPr>
          <w:rFonts w:ascii="Arial" w:hAnsi="Arial" w:cs="Arial"/>
          <w:sz w:val="20"/>
          <w:szCs w:val="20"/>
        </w:rPr>
        <w:t xml:space="preserve">Ввиду отсутствия в государственной и муниципальной собственности кинотеатров в настоящее время ведется работа по согласованию с собственниками кинотеатров приобретения </w:t>
      </w:r>
      <w:r w:rsidRPr="00CA5310">
        <w:rPr>
          <w:rFonts w:ascii="Arial" w:hAnsi="Arial" w:cs="Arial"/>
          <w:sz w:val="20"/>
          <w:szCs w:val="20"/>
        </w:rPr>
        <w:lastRenderedPageBreak/>
        <w:t xml:space="preserve">необходимого оборудования для осуществления </w:t>
      </w:r>
      <w:proofErr w:type="spellStart"/>
      <w:r w:rsidRPr="00CA5310">
        <w:rPr>
          <w:rFonts w:ascii="Arial" w:hAnsi="Arial" w:cs="Arial"/>
          <w:sz w:val="20"/>
          <w:szCs w:val="20"/>
        </w:rPr>
        <w:t>кинопоказов</w:t>
      </w:r>
      <w:proofErr w:type="spellEnd"/>
      <w:r w:rsidRPr="00CA5310">
        <w:rPr>
          <w:rFonts w:ascii="Arial" w:hAnsi="Arial" w:cs="Arial"/>
          <w:sz w:val="20"/>
          <w:szCs w:val="20"/>
        </w:rPr>
        <w:t xml:space="preserve"> с подготовленным </w:t>
      </w:r>
      <w:proofErr w:type="spellStart"/>
      <w:r w:rsidRPr="00CA5310">
        <w:rPr>
          <w:rFonts w:ascii="Arial" w:hAnsi="Arial" w:cs="Arial"/>
          <w:sz w:val="20"/>
          <w:szCs w:val="20"/>
        </w:rPr>
        <w:t>субтитрированием</w:t>
      </w:r>
      <w:proofErr w:type="spellEnd"/>
      <w:r w:rsidRPr="00CA5310">
        <w:rPr>
          <w:rFonts w:ascii="Arial" w:hAnsi="Arial" w:cs="Arial"/>
          <w:sz w:val="20"/>
          <w:szCs w:val="20"/>
        </w:rPr>
        <w:t xml:space="preserve"> и </w:t>
      </w:r>
      <w:proofErr w:type="spellStart"/>
      <w:r w:rsidRPr="00CA5310">
        <w:rPr>
          <w:rFonts w:ascii="Arial" w:hAnsi="Arial" w:cs="Arial"/>
          <w:sz w:val="20"/>
          <w:szCs w:val="20"/>
        </w:rPr>
        <w:t>тифлокомментированием</w:t>
      </w:r>
      <w:proofErr w:type="spellEnd"/>
      <w:r w:rsidRPr="00CA5310">
        <w:rPr>
          <w:rFonts w:ascii="Arial" w:hAnsi="Arial" w:cs="Arial"/>
          <w:sz w:val="20"/>
          <w:szCs w:val="20"/>
        </w:rPr>
        <w:t xml:space="preserve"> в целях выполнения положений, предусмотренных Федеральным </w:t>
      </w:r>
      <w:hyperlink r:id="rId23" w:history="1">
        <w:r w:rsidRPr="00CA5310">
          <w:rPr>
            <w:rFonts w:ascii="Arial" w:hAnsi="Arial" w:cs="Arial"/>
            <w:color w:val="0000FF"/>
            <w:sz w:val="20"/>
            <w:szCs w:val="20"/>
          </w:rPr>
          <w:t>законом</w:t>
        </w:r>
      </w:hyperlink>
      <w:r w:rsidRPr="00CA5310">
        <w:rPr>
          <w:rFonts w:ascii="Arial" w:hAnsi="Arial" w:cs="Arial"/>
          <w:sz w:val="20"/>
          <w:szCs w:val="20"/>
        </w:rPr>
        <w:t xml:space="preserve"> от 01 декабря 2014 г. N 419-ФЗ "О внесении изменений в отдельные законодательные акты Российской Федерации по вопросам социальной защиты инвалидов в связи с</w:t>
      </w:r>
      <w:proofErr w:type="gramEnd"/>
      <w:r w:rsidRPr="00CA5310">
        <w:rPr>
          <w:rFonts w:ascii="Arial" w:hAnsi="Arial" w:cs="Arial"/>
          <w:sz w:val="20"/>
          <w:szCs w:val="20"/>
        </w:rPr>
        <w:t xml:space="preserve"> ратификацией Конвенции о правах инвалидов".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В системе социальной защиты населения в учреждениях социального обслуживания населения с целью оказания услуг инвалидам по слуху введено 14 штатных единиц </w:t>
      </w:r>
      <w:proofErr w:type="spellStart"/>
      <w:r w:rsidRPr="00CA5310">
        <w:rPr>
          <w:rFonts w:ascii="Arial" w:hAnsi="Arial" w:cs="Arial"/>
          <w:sz w:val="20"/>
          <w:szCs w:val="20"/>
        </w:rPr>
        <w:t>сурдопереводчиков</w:t>
      </w:r>
      <w:proofErr w:type="spellEnd"/>
      <w:r w:rsidRPr="00CA5310">
        <w:rPr>
          <w:rFonts w:ascii="Arial" w:hAnsi="Arial" w:cs="Arial"/>
          <w:sz w:val="20"/>
          <w:szCs w:val="20"/>
        </w:rPr>
        <w:t xml:space="preserve">. Рабочие места </w:t>
      </w:r>
      <w:proofErr w:type="spellStart"/>
      <w:r w:rsidRPr="00CA5310">
        <w:rPr>
          <w:rFonts w:ascii="Arial" w:hAnsi="Arial" w:cs="Arial"/>
          <w:sz w:val="20"/>
          <w:szCs w:val="20"/>
        </w:rPr>
        <w:t>сурдопереводчиков</w:t>
      </w:r>
      <w:proofErr w:type="spellEnd"/>
      <w:r w:rsidRPr="00CA5310">
        <w:rPr>
          <w:rFonts w:ascii="Arial" w:hAnsi="Arial" w:cs="Arial"/>
          <w:sz w:val="20"/>
          <w:szCs w:val="20"/>
        </w:rPr>
        <w:t xml:space="preserve"> оснащены компьютерным оборудованием, </w:t>
      </w:r>
      <w:proofErr w:type="spellStart"/>
      <w:r w:rsidRPr="00CA5310">
        <w:rPr>
          <w:rFonts w:ascii="Arial" w:hAnsi="Arial" w:cs="Arial"/>
          <w:sz w:val="20"/>
          <w:szCs w:val="20"/>
        </w:rPr>
        <w:t>веб-камерами</w:t>
      </w:r>
      <w:proofErr w:type="spellEnd"/>
      <w:r w:rsidRPr="00CA5310">
        <w:rPr>
          <w:rFonts w:ascii="Arial" w:hAnsi="Arial" w:cs="Arial"/>
          <w:sz w:val="20"/>
          <w:szCs w:val="20"/>
        </w:rPr>
        <w:t>, что позволяет оказывать услуги данной категории инвалидов в режиме реального времени. На базе государственного казенного учреждения социального обслуживания "Волгоградский областной реабилитационный центр "Вдохновение" создается диспетчерская служба для инвалидов по слуху.</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Решение задач по адаптации объектов в сфере культуры имеет положительную динамику. Так как основная часть объектов культуры находится в муниципальной собственности, финансирование работ по их адаптации осуществляется за счет средств местных бюджетов, в том числе в рамках муниципальных программ по формированию доступной среды жизнедеятельности. Из 28 приоритетных объектов культуры, находящихся в государственной собственности, полностью адаптированы 14 объектов, остальные отвечают требованиям условной доступности. В 2017 году подлежит адаптации одно государственное учреждение культуры, на последующий период запланирована адаптация еще двух объектов культуры.</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t>(</w:t>
      </w:r>
      <w:proofErr w:type="gramStart"/>
      <w:r w:rsidRPr="00CA5310">
        <w:rPr>
          <w:rFonts w:ascii="Arial" w:hAnsi="Arial" w:cs="Arial"/>
          <w:sz w:val="20"/>
          <w:szCs w:val="20"/>
        </w:rPr>
        <w:t>в</w:t>
      </w:r>
      <w:proofErr w:type="gramEnd"/>
      <w:r w:rsidRPr="00CA5310">
        <w:rPr>
          <w:rFonts w:ascii="Arial" w:hAnsi="Arial" w:cs="Arial"/>
          <w:sz w:val="20"/>
          <w:szCs w:val="20"/>
        </w:rPr>
        <w:t xml:space="preserve"> ред. </w:t>
      </w:r>
      <w:hyperlink r:id="rId24"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 от 25.04.2017 N 213-п)</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Серьезную проблему для инвалидов и других МГН представляет пользование общественным транспортом. В настоящее время в Волгоградской области наметились позитивные изменения в части обновления парка общественного автомобильного и городского электрического транспорта, адаптированного для перевозки инвалидов. Большая работа в сфере транспортной инфраструктуры проводится в рамках подготовки к чемпионату мира по футболу в 2018 году.</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В 2015 году в целях обеспечения доступности транспортных услуг для инвалидов и других МГН приобретено 58 </w:t>
      </w:r>
      <w:proofErr w:type="spellStart"/>
      <w:r w:rsidRPr="00CA5310">
        <w:rPr>
          <w:rFonts w:ascii="Arial" w:hAnsi="Arial" w:cs="Arial"/>
          <w:sz w:val="20"/>
          <w:szCs w:val="20"/>
        </w:rPr>
        <w:t>низкопольных</w:t>
      </w:r>
      <w:proofErr w:type="spellEnd"/>
      <w:r w:rsidRPr="00CA5310">
        <w:rPr>
          <w:rFonts w:ascii="Arial" w:hAnsi="Arial" w:cs="Arial"/>
          <w:sz w:val="20"/>
          <w:szCs w:val="20"/>
        </w:rPr>
        <w:t xml:space="preserve"> автобусов, в 2016 году - 72. </w:t>
      </w:r>
      <w:proofErr w:type="gramStart"/>
      <w:r w:rsidRPr="00CA5310">
        <w:rPr>
          <w:rFonts w:ascii="Arial" w:hAnsi="Arial" w:cs="Arial"/>
          <w:sz w:val="20"/>
          <w:szCs w:val="20"/>
        </w:rPr>
        <w:t xml:space="preserve">В рамках государственной </w:t>
      </w:r>
      <w:hyperlink r:id="rId25" w:history="1">
        <w:r w:rsidRPr="00CA5310">
          <w:rPr>
            <w:rFonts w:ascii="Arial" w:hAnsi="Arial" w:cs="Arial"/>
            <w:color w:val="0000FF"/>
            <w:sz w:val="20"/>
            <w:szCs w:val="20"/>
          </w:rPr>
          <w:t>программы</w:t>
        </w:r>
      </w:hyperlink>
      <w:r w:rsidRPr="00CA5310">
        <w:rPr>
          <w:rFonts w:ascii="Arial" w:hAnsi="Arial" w:cs="Arial"/>
          <w:sz w:val="20"/>
          <w:szCs w:val="20"/>
        </w:rPr>
        <w:t xml:space="preserve"> Волгоградской области "Энергосбережение и повышение энергетической эффективности Волгоградской области на период до 2020 года", утвержденной постановлением Администрации Волгоградской области от 31 декабря 2014 г. N 136-п, и </w:t>
      </w:r>
      <w:hyperlink r:id="rId26" w:history="1">
        <w:r w:rsidRPr="00CA5310">
          <w:rPr>
            <w:rFonts w:ascii="Arial" w:hAnsi="Arial" w:cs="Arial"/>
            <w:color w:val="0000FF"/>
            <w:sz w:val="20"/>
            <w:szCs w:val="20"/>
          </w:rPr>
          <w:t>Программы</w:t>
        </w:r>
      </w:hyperlink>
      <w:r w:rsidRPr="00CA5310">
        <w:rPr>
          <w:rFonts w:ascii="Arial" w:hAnsi="Arial" w:cs="Arial"/>
          <w:sz w:val="20"/>
          <w:szCs w:val="20"/>
        </w:rPr>
        <w:t xml:space="preserve"> подготовки к проведению в 2018 году чемпионата мира по футболу, утвержденной постановлением Правительства Волгоградской области от 28 ноября 2013 г. N 679-п, в 2017 - 2020 годах запланировано приобретение</w:t>
      </w:r>
      <w:proofErr w:type="gramEnd"/>
      <w:r w:rsidRPr="00CA5310">
        <w:rPr>
          <w:rFonts w:ascii="Arial" w:hAnsi="Arial" w:cs="Arial"/>
          <w:sz w:val="20"/>
          <w:szCs w:val="20"/>
        </w:rPr>
        <w:t xml:space="preserve"> 744 единиц </w:t>
      </w:r>
      <w:proofErr w:type="spellStart"/>
      <w:r w:rsidRPr="00CA5310">
        <w:rPr>
          <w:rFonts w:ascii="Arial" w:hAnsi="Arial" w:cs="Arial"/>
          <w:sz w:val="20"/>
          <w:szCs w:val="20"/>
        </w:rPr>
        <w:t>низкопольных</w:t>
      </w:r>
      <w:proofErr w:type="spellEnd"/>
      <w:r w:rsidRPr="00CA5310">
        <w:rPr>
          <w:rFonts w:ascii="Arial" w:hAnsi="Arial" w:cs="Arial"/>
          <w:sz w:val="20"/>
          <w:szCs w:val="20"/>
        </w:rPr>
        <w:t xml:space="preserve"> автобусов для работы на городских и пригородных маршрутах. В 2017 году запланировано приобретение за счет средств областного бюджета 130 единиц транспорта на сумму 391,6 млн. рублей. Кроме того, 165 автобусов будут приобретаться за счет привлеченных средств в объеме 1505,6 млн. рублей.</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целях развития транспортной инфраструктуры проведены работы по капитальному ремонту на объекте открытое акционерное общество "Международный аэропорт Волгоград", специально построен новый терминал, отвечающий всем требованиям доступности объектов для всех категорий инвалидов и других МГН. Здание железнодорожного вокзала Волгоград-1 полностью отреставрировано и соответствует всем требованиям доступности объектов для всех категорий инвалидов и других МГН.</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сфере транспортной инфраструктуры определено 18 приоритетных объектов (автовокзалов и автостанций), находящихся в государственной собственности, из которых 14 объектов адаптированы для всех категорий инвалидов. Работы по адаптации на оставшихся объектах планируется провести в 2018 - 2020 годах в рамках иных проектов, в том числе в рамках плана управления перевозками, утвержденного организационным комитетом по проведению чемпионата мира по футболу в 2018 году.</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t>(</w:t>
      </w:r>
      <w:proofErr w:type="gramStart"/>
      <w:r w:rsidRPr="00CA5310">
        <w:rPr>
          <w:rFonts w:ascii="Arial" w:hAnsi="Arial" w:cs="Arial"/>
          <w:sz w:val="20"/>
          <w:szCs w:val="20"/>
        </w:rPr>
        <w:t>в</w:t>
      </w:r>
      <w:proofErr w:type="gramEnd"/>
      <w:r w:rsidRPr="00CA5310">
        <w:rPr>
          <w:rFonts w:ascii="Arial" w:hAnsi="Arial" w:cs="Arial"/>
          <w:sz w:val="20"/>
          <w:szCs w:val="20"/>
        </w:rPr>
        <w:t xml:space="preserve"> ред. </w:t>
      </w:r>
      <w:hyperlink r:id="rId27"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 от 25.04.2017 N 213-п)</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С целью координации деятельности по комплексному решению проблем людей с ограниченными возможностями создана и действует областная межведомственная комиссия по проблемам пожилых людей и инвалидов Волгоградской области, утвержденная </w:t>
      </w:r>
      <w:hyperlink r:id="rId28" w:history="1">
        <w:r w:rsidRPr="00CA5310">
          <w:rPr>
            <w:rFonts w:ascii="Arial" w:hAnsi="Arial" w:cs="Arial"/>
            <w:color w:val="0000FF"/>
            <w:sz w:val="20"/>
            <w:szCs w:val="20"/>
          </w:rPr>
          <w:t>постановлением</w:t>
        </w:r>
      </w:hyperlink>
      <w:r w:rsidRPr="00CA5310">
        <w:rPr>
          <w:rFonts w:ascii="Arial" w:hAnsi="Arial" w:cs="Arial"/>
          <w:sz w:val="20"/>
          <w:szCs w:val="20"/>
        </w:rPr>
        <w:t xml:space="preserve"> Губернатора Волгоградской области от 19 июня 2015 г. N 552. В состав межведомственной комиссии входят представители органов государственной власти и общественных организаций инвалидов.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Межведомственный подход демонстрирует свою эффективность на примере проведенной работы по паспортизации и классификации эксплуатируемых объектов и услуг социальной инфраструктуры. </w:t>
      </w:r>
      <w:proofErr w:type="gramStart"/>
      <w:r w:rsidRPr="00CA5310">
        <w:rPr>
          <w:rFonts w:ascii="Arial" w:hAnsi="Arial" w:cs="Arial"/>
          <w:sz w:val="20"/>
          <w:szCs w:val="20"/>
        </w:rPr>
        <w:t xml:space="preserve">В соответствии с </w:t>
      </w:r>
      <w:hyperlink r:id="rId29" w:history="1">
        <w:r w:rsidRPr="00CA5310">
          <w:rPr>
            <w:rFonts w:ascii="Arial" w:hAnsi="Arial" w:cs="Arial"/>
            <w:color w:val="0000FF"/>
            <w:sz w:val="20"/>
            <w:szCs w:val="20"/>
          </w:rPr>
          <w:t>методикой</w:t>
        </w:r>
      </w:hyperlink>
      <w:r w:rsidRPr="00CA5310">
        <w:rPr>
          <w:rFonts w:ascii="Arial" w:hAnsi="Arial" w:cs="Arial"/>
          <w:sz w:val="20"/>
          <w:szCs w:val="20"/>
        </w:rPr>
        <w:t xml:space="preserve">, позволяющей </w:t>
      </w:r>
      <w:proofErr w:type="spellStart"/>
      <w:r w:rsidRPr="00CA5310">
        <w:rPr>
          <w:rFonts w:ascii="Arial" w:hAnsi="Arial" w:cs="Arial"/>
          <w:sz w:val="20"/>
          <w:szCs w:val="20"/>
        </w:rPr>
        <w:t>объективизировать</w:t>
      </w:r>
      <w:proofErr w:type="spellEnd"/>
      <w:r w:rsidRPr="00CA5310">
        <w:rPr>
          <w:rFonts w:ascii="Arial" w:hAnsi="Arial" w:cs="Arial"/>
          <w:sz w:val="20"/>
          <w:szCs w:val="20"/>
        </w:rPr>
        <w:t xml:space="preserve">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Министерства труда и социальной защиты Российской Федерации от 25 декабря 2012 г. N 627, во взаимодействии с общественными организациями инвалидов Волгоградской области и с учетом их мнения определен перечень приоритетных</w:t>
      </w:r>
      <w:proofErr w:type="gramEnd"/>
      <w:r w:rsidRPr="00CA5310">
        <w:rPr>
          <w:rFonts w:ascii="Arial" w:hAnsi="Arial" w:cs="Arial"/>
          <w:sz w:val="20"/>
          <w:szCs w:val="20"/>
        </w:rPr>
        <w:t xml:space="preserve"> объектов социальной инфраструктуры с целью адаптации данных объектов для инвалидов и других МГН.</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регионе организована систематическая работа по паспортизации и классификации действующих объектов социальной, транспортной и инженерной инфраструктуры, сре</w:t>
      </w:r>
      <w:proofErr w:type="gramStart"/>
      <w:r w:rsidRPr="00CA5310">
        <w:rPr>
          <w:rFonts w:ascii="Arial" w:hAnsi="Arial" w:cs="Arial"/>
          <w:sz w:val="20"/>
          <w:szCs w:val="20"/>
        </w:rPr>
        <w:t>дств тр</w:t>
      </w:r>
      <w:proofErr w:type="gramEnd"/>
      <w:r w:rsidRPr="00CA5310">
        <w:rPr>
          <w:rFonts w:ascii="Arial" w:hAnsi="Arial" w:cs="Arial"/>
          <w:sz w:val="20"/>
          <w:szCs w:val="20"/>
        </w:rPr>
        <w:t xml:space="preserve">анспорта, связи и </w:t>
      </w:r>
      <w:r w:rsidRPr="00CA5310">
        <w:rPr>
          <w:rFonts w:ascii="Arial" w:hAnsi="Arial" w:cs="Arial"/>
          <w:sz w:val="20"/>
          <w:szCs w:val="20"/>
        </w:rPr>
        <w:lastRenderedPageBreak/>
        <w:t xml:space="preserve">информации. </w:t>
      </w:r>
      <w:proofErr w:type="gramStart"/>
      <w:r w:rsidRPr="00CA5310">
        <w:rPr>
          <w:rFonts w:ascii="Arial" w:hAnsi="Arial" w:cs="Arial"/>
          <w:sz w:val="20"/>
          <w:szCs w:val="20"/>
        </w:rPr>
        <w:t xml:space="preserve">В соответствии с </w:t>
      </w:r>
      <w:hyperlink r:id="rId30" w:history="1">
        <w:r w:rsidRPr="00CA5310">
          <w:rPr>
            <w:rFonts w:ascii="Arial" w:hAnsi="Arial" w:cs="Arial"/>
            <w:color w:val="0000FF"/>
            <w:sz w:val="20"/>
            <w:szCs w:val="20"/>
          </w:rPr>
          <w:t>постановлением</w:t>
        </w:r>
      </w:hyperlink>
      <w:r w:rsidRPr="00CA5310">
        <w:rPr>
          <w:rFonts w:ascii="Arial" w:hAnsi="Arial" w:cs="Arial"/>
          <w:sz w:val="20"/>
          <w:szCs w:val="20"/>
        </w:rPr>
        <w:t xml:space="preserve"> Правительства Волгоградской области от 08 июля 2013 г. N 330-п "Об организации работы по паспортизации и классификации действующих объектов социальной, транспортной и инженерной инфраструктуры, средств транспорта, связи и информации с целью обеспечения доступной среды жизнедеятельности для инвалидов и других маломобильных групп населения" созданы комиссии по координации деятельности в сфере формирования доступной среды жизнедеятельности для инвалидов и</w:t>
      </w:r>
      <w:proofErr w:type="gramEnd"/>
      <w:r w:rsidRPr="00CA5310">
        <w:rPr>
          <w:rFonts w:ascii="Arial" w:hAnsi="Arial" w:cs="Arial"/>
          <w:sz w:val="20"/>
          <w:szCs w:val="20"/>
        </w:rPr>
        <w:t xml:space="preserve"> других МГН с участием представителей общественных организаций инвалидов.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Информация о доступности объектов размещается на официальном сайте "Учимся жить вместе" Министерства труда и социальной защиты Российской Федерации в разделе "Карта доступности объектов".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Несмотря на </w:t>
      </w:r>
      <w:proofErr w:type="gramStart"/>
      <w:r w:rsidRPr="00CA5310">
        <w:rPr>
          <w:rFonts w:ascii="Arial" w:hAnsi="Arial" w:cs="Arial"/>
          <w:sz w:val="20"/>
          <w:szCs w:val="20"/>
        </w:rPr>
        <w:t>то</w:t>
      </w:r>
      <w:proofErr w:type="gramEnd"/>
      <w:r w:rsidRPr="00CA5310">
        <w:rPr>
          <w:rFonts w:ascii="Arial" w:hAnsi="Arial" w:cs="Arial"/>
          <w:sz w:val="20"/>
          <w:szCs w:val="20"/>
        </w:rPr>
        <w:t xml:space="preserve"> что работа по формированию доступной среды жизнедеятельности инвалидов и других МГН продолжается несколько лет, из-за своего комплексного масштаба она остается по-прежнему актуальной. Необходимо выполнение объемных и требующих длительных сроков реализации мероприятий, обеспечение эффективного межведомственного взаимодействия и координации работ различных органов государственной власти, а также привлечение нескольких источников финансирования, в том числе средств федерального бюджета.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Привлечение средств федерального бюджета способствует проведению целостной политики по обеспечению доступности приоритетных сфер жизнедеятельности для инвалидов и других МГН, координации задач, решаемых на федеральном и региональном уровнях, по соблюдению прав и социальных гарантий инвалидов.</w:t>
      </w:r>
      <w:proofErr w:type="gramEnd"/>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К основным рискам реализации государственной программы относятся финансовые, организационные, социальные и информационные риски.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Для снижения последствий финансовых рисков предполагается своевременное внесение предложений по перераспределению средств, выделенных на реализацию мероприятий государственной программы, или предложений об увеличении бюджетного финансирования.</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Минимизации организационных рисков неисполнения заказа на выполнение работ, поставку продукции и оказание услуг будет способствовать недопущение ошибок при оформлении документации, используемой при размещении заказов для государственных нужд.</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Преодоление социальных рисков может быть осуществлено путем проведения активной информационно-разъяснительной политики среди населения, установления взаимодействия и постоянных контактов с институтами гражданского общества, в том числе рассмотрение проблемных вопросов общественным советом по вопросам социальной защиты населения, областной межведомственной комиссией по делам пожилых людей и инвалидов.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С целью управления информационными рисками в ходе реализации государственной программы будет проводиться работа, направленная на использование статистических показателей, обеспечивающих объективность оценки хода и результатов реализации государственной программы, а также на мониторинг и оценку исполнения целевых показателей государственной программы.</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outlineLvl w:val="1"/>
        <w:rPr>
          <w:rFonts w:ascii="Arial" w:hAnsi="Arial" w:cs="Arial"/>
          <w:sz w:val="20"/>
          <w:szCs w:val="20"/>
        </w:rPr>
      </w:pPr>
      <w:r w:rsidRPr="00CA5310">
        <w:rPr>
          <w:rFonts w:ascii="Arial" w:hAnsi="Arial" w:cs="Arial"/>
          <w:sz w:val="20"/>
          <w:szCs w:val="20"/>
        </w:rPr>
        <w:t>2. Цели, задачи, сроки и этапы реализации</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государственной программы</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Целью государственной программы является повышение уровня доступности приоритетных объектов и услуг в приоритетных сферах жизнедеятельности инвалидов и других МГН.</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Достижение цели государственной программы осуществляется путем решения следующих задач:</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1) оценка состояния доступности приоритетных объектов и услуг в приоритетных сферах жизнедеятельности инвалидов и других МГН.</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Реализация указанной задачи позволит скоординировать деятельность органов государственной власти и местного самоуправления муниципальных образований Волгоградской области, организаций при обеспечении доступности для данной категории граждан приоритетных объектов и услуг в приоритетных сферах жизнедеятельности, при развитии системы реабилитации и социальной интеграции инвалидов;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2) формирование условий для беспрепятственного доступа инвалидов и других МГН к приоритетным объектам и услугам в сфере здравоохранения, социальной защиты, культуры, транспорта, информации и связи, физической культуры и спорта и молодежной политики.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Реализация данной задачи будет способствовать созданию установленных Конвенцией Организации Объединенных Наций о правах инвалидов условий для максимально возможного осуществления инвалидами независимого от посторонней помощи образа жизни и трудовой деятельности;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3) формирование условий для просвещенности граждан в вопросах инвалидности и устранения </w:t>
      </w:r>
      <w:proofErr w:type="spellStart"/>
      <w:r w:rsidRPr="00CA5310">
        <w:rPr>
          <w:rFonts w:ascii="Arial" w:hAnsi="Arial" w:cs="Arial"/>
          <w:sz w:val="20"/>
          <w:szCs w:val="20"/>
        </w:rPr>
        <w:t>отношенческих</w:t>
      </w:r>
      <w:proofErr w:type="spellEnd"/>
      <w:r w:rsidRPr="00CA5310">
        <w:rPr>
          <w:rFonts w:ascii="Arial" w:hAnsi="Arial" w:cs="Arial"/>
          <w:sz w:val="20"/>
          <w:szCs w:val="20"/>
        </w:rPr>
        <w:t xml:space="preserve"> барьеров.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Реализация данной задачи обеспечит создание эффективно действующей системы информационного, консультативного обеспечения инвалидов и других МГН на основе традиционных и </w:t>
      </w:r>
      <w:r w:rsidRPr="00CA5310">
        <w:rPr>
          <w:rFonts w:ascii="Arial" w:hAnsi="Arial" w:cs="Arial"/>
          <w:sz w:val="20"/>
          <w:szCs w:val="20"/>
        </w:rPr>
        <w:lastRenderedPageBreak/>
        <w:t xml:space="preserve">современных информационно-коммуникационных технологий, а также позволит устранить </w:t>
      </w:r>
      <w:proofErr w:type="spellStart"/>
      <w:r w:rsidRPr="00CA5310">
        <w:rPr>
          <w:rFonts w:ascii="Arial" w:hAnsi="Arial" w:cs="Arial"/>
          <w:sz w:val="20"/>
          <w:szCs w:val="20"/>
        </w:rPr>
        <w:t>отношенческие</w:t>
      </w:r>
      <w:proofErr w:type="spellEnd"/>
      <w:r w:rsidRPr="00CA5310">
        <w:rPr>
          <w:rFonts w:ascii="Arial" w:hAnsi="Arial" w:cs="Arial"/>
          <w:sz w:val="20"/>
          <w:szCs w:val="20"/>
        </w:rPr>
        <w:t xml:space="preserve"> барьеры в обществе.</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Государственная программа реализуется в 2017 - 2020 годах в один этап.</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outlineLvl w:val="1"/>
        <w:rPr>
          <w:rFonts w:ascii="Arial" w:hAnsi="Arial" w:cs="Arial"/>
          <w:sz w:val="20"/>
          <w:szCs w:val="20"/>
        </w:rPr>
      </w:pPr>
      <w:r w:rsidRPr="00CA5310">
        <w:rPr>
          <w:rFonts w:ascii="Arial" w:hAnsi="Arial" w:cs="Arial"/>
          <w:sz w:val="20"/>
          <w:szCs w:val="20"/>
        </w:rPr>
        <w:t>3. Целевые показатели достижения целей и решения задач,</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ожидаемые конечные результаты реализации государственной</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программы</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Основными целевыми показателями реализации государственной программы являются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Волгоградской области и доля инвалидов, положительно оценивающих отношение населения к проблемам инвалидов, в общей </w:t>
      </w:r>
      <w:proofErr w:type="gramStart"/>
      <w:r w:rsidRPr="00CA5310">
        <w:rPr>
          <w:rFonts w:ascii="Arial" w:hAnsi="Arial" w:cs="Arial"/>
          <w:sz w:val="20"/>
          <w:szCs w:val="20"/>
        </w:rPr>
        <w:t>численности</w:t>
      </w:r>
      <w:proofErr w:type="gramEnd"/>
      <w:r w:rsidRPr="00CA5310">
        <w:rPr>
          <w:rFonts w:ascii="Arial" w:hAnsi="Arial" w:cs="Arial"/>
          <w:sz w:val="20"/>
          <w:szCs w:val="20"/>
        </w:rPr>
        <w:t xml:space="preserve"> опрошенных инвалидов.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Целевыми показателями достижения задачи по оценке состояния доступности приоритетных объектов и услуг являются:</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доля приоритетных объектов и услуг в приоритетных сферах жизнедеятельности инвалидов, нанесенных на карту доступности Волгоградской области по результатам их паспортизации, среди всех приоритетных объектов и услуг.</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Целевыми показателями достижения задачи по формированию условий для беспрепятственного доступа инвалидов и других МГН к приоритетным объектам и услугам в сфере здравоохранения, социальной защиты, культуры, транспорта, информации и связи, физической культуры и спорта и молодежной политики в Волгоградской области являются:</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государственной собственности;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МГН в государственных медицинских организациях, подведомственных комитету здравоохранения Волгоградской области, в общем количестве приоритетных объектов в сфере здравоохранения, находящихся в государственной собственности;</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t xml:space="preserve">(в ред. </w:t>
      </w:r>
      <w:hyperlink r:id="rId31"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 от 25.04.2017 N 213-п)</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МГН в государственных учреждениях, подведомственных комитету социальной защиты населения Волгоградской области, в общем количестве приоритетных объектов в сфере социальной защиты населения, находящихся в государственной собственности;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МГН в государственных учреждениях службы занятости населения в Волгоградской области, подведомственных комитету по труду и занятости населения Волгоградской области, в общем количестве приоритетных объектов в сфере занятости населения, находящихся в государственной собственности;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МГН в государственных учреждениях, подведомственных комитету культуры Волгоградской области, в общем количестве приоритетных объектов в сфере культуры, находящихся в государственной собственности;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МГН в сфере физической культуры и спорта и молодежной политики, в общем количестве приоритетных объектов в сфере физической культуры и спорта и молодежной политики, находящихся в государственной собственности;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муниципальной собственности;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населения данной категории;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доля инвалидов, обеспеченных техническими средствами реабилитации в соответствии с региональным перечнем технических средств реабилитации в рамках индивидуальной программы реабилитации или </w:t>
      </w:r>
      <w:proofErr w:type="spellStart"/>
      <w:r w:rsidRPr="00CA5310">
        <w:rPr>
          <w:rFonts w:ascii="Arial" w:hAnsi="Arial" w:cs="Arial"/>
          <w:sz w:val="20"/>
          <w:szCs w:val="20"/>
        </w:rPr>
        <w:t>абилитации</w:t>
      </w:r>
      <w:proofErr w:type="spellEnd"/>
      <w:r w:rsidRPr="00CA5310">
        <w:rPr>
          <w:rFonts w:ascii="Arial" w:hAnsi="Arial" w:cs="Arial"/>
          <w:sz w:val="20"/>
          <w:szCs w:val="20"/>
        </w:rPr>
        <w:t xml:space="preserve"> инвалида, ребенка-инвалида, в общей численности инвалидов </w:t>
      </w:r>
      <w:r w:rsidRPr="00CA5310">
        <w:rPr>
          <w:rFonts w:ascii="Arial" w:hAnsi="Arial" w:cs="Arial"/>
          <w:sz w:val="20"/>
          <w:szCs w:val="20"/>
        </w:rPr>
        <w:lastRenderedPageBreak/>
        <w:t xml:space="preserve">Волгоградской области, имеющих рекомендации в рамках индивидуальной программы реабилитации или </w:t>
      </w:r>
      <w:proofErr w:type="spellStart"/>
      <w:r w:rsidRPr="00CA5310">
        <w:rPr>
          <w:rFonts w:ascii="Arial" w:hAnsi="Arial" w:cs="Arial"/>
          <w:sz w:val="20"/>
          <w:szCs w:val="20"/>
        </w:rPr>
        <w:t>абилитации</w:t>
      </w:r>
      <w:proofErr w:type="spellEnd"/>
      <w:r w:rsidRPr="00CA5310">
        <w:rPr>
          <w:rFonts w:ascii="Arial" w:hAnsi="Arial" w:cs="Arial"/>
          <w:sz w:val="20"/>
          <w:szCs w:val="20"/>
        </w:rPr>
        <w:t xml:space="preserve"> инвалида, ребенка-инвалида;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доля специалистов, обеспечивающих реабилитацию и </w:t>
      </w:r>
      <w:proofErr w:type="spellStart"/>
      <w:r w:rsidRPr="00CA5310">
        <w:rPr>
          <w:rFonts w:ascii="Arial" w:hAnsi="Arial" w:cs="Arial"/>
          <w:sz w:val="20"/>
          <w:szCs w:val="20"/>
        </w:rPr>
        <w:t>абилитацию</w:t>
      </w:r>
      <w:proofErr w:type="spellEnd"/>
      <w:r w:rsidRPr="00CA5310">
        <w:rPr>
          <w:rFonts w:ascii="Arial" w:hAnsi="Arial" w:cs="Arial"/>
          <w:sz w:val="20"/>
          <w:szCs w:val="20"/>
        </w:rPr>
        <w:t xml:space="preserve"> инвалидов, в том числе детей-инвалидов, прошедших обучение реабилитационным и </w:t>
      </w:r>
      <w:proofErr w:type="spellStart"/>
      <w:r w:rsidRPr="00CA5310">
        <w:rPr>
          <w:rFonts w:ascii="Arial" w:hAnsi="Arial" w:cs="Arial"/>
          <w:sz w:val="20"/>
          <w:szCs w:val="20"/>
        </w:rPr>
        <w:t>абилитационным</w:t>
      </w:r>
      <w:proofErr w:type="spellEnd"/>
      <w:r w:rsidRPr="00CA5310">
        <w:rPr>
          <w:rFonts w:ascii="Arial" w:hAnsi="Arial" w:cs="Arial"/>
          <w:sz w:val="20"/>
          <w:szCs w:val="20"/>
        </w:rPr>
        <w:t xml:space="preserve"> методикам, в общем количестве таких специалистов.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Целевым показателем достижения задачи по формированию условий для просвещенности граждан в вопросах инвалидности и устранения </w:t>
      </w:r>
      <w:proofErr w:type="spellStart"/>
      <w:r w:rsidRPr="00CA5310">
        <w:rPr>
          <w:rFonts w:ascii="Arial" w:hAnsi="Arial" w:cs="Arial"/>
          <w:sz w:val="20"/>
          <w:szCs w:val="20"/>
        </w:rPr>
        <w:t>отношенческих</w:t>
      </w:r>
      <w:proofErr w:type="spellEnd"/>
      <w:r w:rsidRPr="00CA5310">
        <w:rPr>
          <w:rFonts w:ascii="Arial" w:hAnsi="Arial" w:cs="Arial"/>
          <w:sz w:val="20"/>
          <w:szCs w:val="20"/>
        </w:rPr>
        <w:t xml:space="preserve"> барьеров является доля граждан, признающих навыки, достоинства и способности инвалидов, в общей численности опрошенных граждан.</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Можно выделить следующие результаты реализации государственной программы:</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обеспечение равного доступа инвалидов к объектам и услугам в приоритетных сферах жизнедеятельности инвалидов и других МГН;</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рост числа инвалидов, положительно оценивающих отношение населения к проблемам инвалидов, и граждан, признающих навыки, достоинства и способности инвалидов.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hyperlink w:anchor="Par328" w:history="1">
        <w:r w:rsidRPr="00CA5310">
          <w:rPr>
            <w:rFonts w:ascii="Arial" w:hAnsi="Arial" w:cs="Arial"/>
            <w:color w:val="0000FF"/>
            <w:sz w:val="20"/>
            <w:szCs w:val="20"/>
          </w:rPr>
          <w:t>Перечень</w:t>
        </w:r>
      </w:hyperlink>
      <w:r w:rsidRPr="00CA5310">
        <w:rPr>
          <w:rFonts w:ascii="Arial" w:hAnsi="Arial" w:cs="Arial"/>
          <w:sz w:val="20"/>
          <w:szCs w:val="20"/>
        </w:rPr>
        <w:t xml:space="preserve"> целевых показателей государственной программы представлен в приложении 1.</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hyperlink w:anchor="Par531" w:history="1">
        <w:r w:rsidRPr="00CA5310">
          <w:rPr>
            <w:rFonts w:ascii="Arial" w:hAnsi="Arial" w:cs="Arial"/>
            <w:color w:val="0000FF"/>
            <w:sz w:val="20"/>
            <w:szCs w:val="20"/>
          </w:rPr>
          <w:t>Методика</w:t>
        </w:r>
      </w:hyperlink>
      <w:r w:rsidRPr="00CA5310">
        <w:rPr>
          <w:rFonts w:ascii="Arial" w:hAnsi="Arial" w:cs="Arial"/>
          <w:sz w:val="20"/>
          <w:szCs w:val="20"/>
        </w:rPr>
        <w:t xml:space="preserve"> расчета целевых показателей государственной программы представлена в приложении 2.</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outlineLvl w:val="1"/>
        <w:rPr>
          <w:rFonts w:ascii="Arial" w:hAnsi="Arial" w:cs="Arial"/>
          <w:sz w:val="20"/>
          <w:szCs w:val="20"/>
        </w:rPr>
      </w:pPr>
      <w:r w:rsidRPr="00CA5310">
        <w:rPr>
          <w:rFonts w:ascii="Arial" w:hAnsi="Arial" w:cs="Arial"/>
          <w:sz w:val="20"/>
          <w:szCs w:val="20"/>
        </w:rPr>
        <w:t>4. Обобщенная характеристика основных мероприятий</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государственной программы</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Государственная программа включает в себя реализацию двух основных мероприятий: "Формирование доступной среды жизнедеятельности инвалидов и других маломобильных групп населения в Волгоградской области" и "Преодоление социальной разобщенности в обществе и формирование позитивного отношения к проблемам инвалидов, а также мониторинг мнения инвалидов о доступности приоритетных объектов и услуг".</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4.1. Основное мероприятие "Формирование доступной среды жизнедеятельности инвалидов и других маломобильных групп населения в Волгоградской области" включает в себя следующие мероприятия:</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1) организация и проведение паспортизации и классификации объектов социальной, транспортной, инженерной инфраструктуры и услуг для определения уровня доступности и необходимой адаптации для инвалидов и других МГН;</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2) адаптация приоритетных объектов в приоритетных сферах жизнедеятельности инвалидов и других МГН:</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сфере здравоохранения - в государственных медицинских организациях, подведомственных комитету здравоохранения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сфере социальной защиты населения - в государственных учреждениях системы социальной защиты населения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сфере занятости населения - в государственных учреждениях службы занятости населения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сфере физической культуры и спорта и молодежной политики - в государственном бюджетном детском оздоровительном учреждении Волгоградской области "Зеленая волна";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сфере культуры - в государственных учреждениях, подведомственных комитету культуры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3) предоставление субсидий из областного бюджета бюджетам муниципальных районов и городских округов Волгоградской области на </w:t>
      </w:r>
      <w:proofErr w:type="spellStart"/>
      <w:r w:rsidRPr="00CA5310">
        <w:rPr>
          <w:rFonts w:ascii="Arial" w:hAnsi="Arial" w:cs="Arial"/>
          <w:sz w:val="20"/>
          <w:szCs w:val="20"/>
        </w:rPr>
        <w:t>софинансирование</w:t>
      </w:r>
      <w:proofErr w:type="spellEnd"/>
      <w:r w:rsidRPr="00CA5310">
        <w:rPr>
          <w:rFonts w:ascii="Arial" w:hAnsi="Arial" w:cs="Arial"/>
          <w:sz w:val="20"/>
          <w:szCs w:val="20"/>
        </w:rPr>
        <w:t xml:space="preserve"> расходов на реализацию мероприятий по обеспечению доступности муниципальных приоритетных объектов социальной, транспортной, инженерной инфраструктуры для инвалидов и других МГН;</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t xml:space="preserve">(в ред. </w:t>
      </w:r>
      <w:hyperlink r:id="rId32"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 от 25.04.2017 N 213-п)</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4) установка лифта в здании Администрации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5) проведение капитального и текущего ремонтов реабилитационных центров и отделений государственных учреждений социального обслуживания;</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6) приобретение специализированного автотранспорта для государственных учреждений социального обслуживания населения;</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7) предоставление транспортных услуг инвалидам путем создания и обеспечения деятельности служб "Социальное такси", а также на условиях </w:t>
      </w:r>
      <w:proofErr w:type="spellStart"/>
      <w:r w:rsidRPr="00CA5310">
        <w:rPr>
          <w:rFonts w:ascii="Arial" w:hAnsi="Arial" w:cs="Arial"/>
          <w:sz w:val="20"/>
          <w:szCs w:val="20"/>
        </w:rPr>
        <w:t>аутсорсинга</w:t>
      </w:r>
      <w:proofErr w:type="spellEnd"/>
      <w:r w:rsidRPr="00CA5310">
        <w:rPr>
          <w:rFonts w:ascii="Arial" w:hAnsi="Arial" w:cs="Arial"/>
          <w:sz w:val="20"/>
          <w:szCs w:val="20"/>
        </w:rPr>
        <w:t>;</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t xml:space="preserve">(в ред. </w:t>
      </w:r>
      <w:hyperlink r:id="rId33"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 от 25.04.2017 N 213-п)</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8) обеспечение инвалидов техническими средствами реабилитации в соответствии с региональным перечнем технических средств реабилитации, выдаваемых инвалидам бесплатно за счет средств областного бюджета;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9) приобретение технологического, бытового, реабилитационного, компьютерного и прочего оборудования, приборов и техники, мебели для реабилитационных центров и отделений государственных учреждений социального обслуживания;</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lastRenderedPageBreak/>
        <w:t xml:space="preserve">(в ред. </w:t>
      </w:r>
      <w:hyperlink r:id="rId34"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 от 25.04.2017 N 213-п)</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10) организация обучения специалистов, занятых в сфере реабилитации и </w:t>
      </w:r>
      <w:proofErr w:type="spellStart"/>
      <w:r w:rsidRPr="00CA5310">
        <w:rPr>
          <w:rFonts w:ascii="Arial" w:hAnsi="Arial" w:cs="Arial"/>
          <w:sz w:val="20"/>
          <w:szCs w:val="20"/>
        </w:rPr>
        <w:t>абилитации</w:t>
      </w:r>
      <w:proofErr w:type="spellEnd"/>
      <w:r w:rsidRPr="00CA5310">
        <w:rPr>
          <w:rFonts w:ascii="Arial" w:hAnsi="Arial" w:cs="Arial"/>
          <w:sz w:val="20"/>
          <w:szCs w:val="20"/>
        </w:rPr>
        <w:t xml:space="preserve"> инвалидов, в том числе детей-инвалидов;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11) организация сопровождения инвалидов молодого возраста при трудоустройстве.</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4.2. Основное мероприятие "Преодоление социальной разобщенности в обществе и формирование позитивного отношения к проблемам инвалидов, а также мониторинг мнения инвалидов о доступности приоритетных объектов и услуг" включает в себя следующие мероприятия:</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1) организация и проведение общественно-просветительских кампаний по распространению идей, принципов и средств формирования доступной среды жизнедеятельности для инвалидов и других МГН;</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t xml:space="preserve">(в ред. </w:t>
      </w:r>
      <w:hyperlink r:id="rId35"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 от 25.04.2017 N 213-п)</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2) обучение (профессиональная переподготовка, повышение квалификации) русскому жестовому языку переводчиков в сфере профессиональной коммуникации </w:t>
      </w:r>
      <w:proofErr w:type="spellStart"/>
      <w:r w:rsidRPr="00CA5310">
        <w:rPr>
          <w:rFonts w:ascii="Arial" w:hAnsi="Arial" w:cs="Arial"/>
          <w:sz w:val="20"/>
          <w:szCs w:val="20"/>
        </w:rPr>
        <w:t>неслышащих</w:t>
      </w:r>
      <w:proofErr w:type="spellEnd"/>
      <w:r w:rsidRPr="00CA5310">
        <w:rPr>
          <w:rFonts w:ascii="Arial" w:hAnsi="Arial" w:cs="Arial"/>
          <w:sz w:val="20"/>
          <w:szCs w:val="20"/>
        </w:rPr>
        <w:t xml:space="preserve"> (переводчик жестового языка) и переводчиков в сфере профессиональной коммуникации лиц с нарушениями слуха и зрения (слепоглухих), в том числе </w:t>
      </w:r>
      <w:proofErr w:type="spellStart"/>
      <w:r w:rsidRPr="00CA5310">
        <w:rPr>
          <w:rFonts w:ascii="Arial" w:hAnsi="Arial" w:cs="Arial"/>
          <w:sz w:val="20"/>
          <w:szCs w:val="20"/>
        </w:rPr>
        <w:t>тифлокомментаторов</w:t>
      </w:r>
      <w:proofErr w:type="spellEnd"/>
      <w:r w:rsidRPr="00CA5310">
        <w:rPr>
          <w:rFonts w:ascii="Arial" w:hAnsi="Arial" w:cs="Arial"/>
          <w:sz w:val="20"/>
          <w:szCs w:val="20"/>
        </w:rPr>
        <w:t>;</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3) проведение совместных мероприятий инвалидов, детей-инвалидов и их сверстников, не имеющих инвалидности (фестивали, конкурсы, выставки, спартакиады, молодежные лагеря, форумы и другое):</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сфере образования;</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сфере физической культуры и спорта;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сфере социальной защиты населения;</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4) организация диспетчерского центра (службы) связи для глухих с целью оказания экстренной и иной социальной помощи;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5) возмещение общественным организациям инвалидов транспортных расходов по участию инвалидов в международных, всероссийских, межрегиональных фестивалях, смотрах, конкурсах, форумах;</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t xml:space="preserve">(в ред. </w:t>
      </w:r>
      <w:hyperlink r:id="rId36"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 от 25.04.2017 N 213-п)</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6) обеспечение участия спортсменов-инвалидов, а также тренеров или иных лиц, сопровождающих указанных спортсменов, во всероссийских и международных соревнованиях по адаптивным видам спорта;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7) проведение культурных, </w:t>
      </w:r>
      <w:proofErr w:type="spellStart"/>
      <w:r w:rsidRPr="00CA5310">
        <w:rPr>
          <w:rFonts w:ascii="Arial" w:hAnsi="Arial" w:cs="Arial"/>
          <w:sz w:val="20"/>
          <w:szCs w:val="20"/>
        </w:rPr>
        <w:t>досуговых</w:t>
      </w:r>
      <w:proofErr w:type="spellEnd"/>
      <w:r w:rsidRPr="00CA5310">
        <w:rPr>
          <w:rFonts w:ascii="Arial" w:hAnsi="Arial" w:cs="Arial"/>
          <w:sz w:val="20"/>
          <w:szCs w:val="20"/>
        </w:rPr>
        <w:t>, кружковых мероприятий с участием инвалидов и детей-инвалидов;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8) внедрение на базе государственных учреждений, подведомственных комитету культуры Волгоградской области, инновационных технологий, обеспечивающих доступность для инвалидов услуг, предоставляемых государственными учреждениями культуры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9) проведение в Волгоградской области социальных исследований и мониторингов.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рамках реализации государственной программы предполагается уплата в областной и местные бюджеты Волгоградской области налога на доходы физических лиц в 2017 году - 172,8 тыс. рублей, в 2018 году - 144,9 тыс. рублей, в 2019 году - 144,9 тыс. рублей, в 2020 году - 144,9 тыс. рублей.</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hyperlink w:anchor="Par677" w:history="1">
        <w:r w:rsidRPr="00CA5310">
          <w:rPr>
            <w:rFonts w:ascii="Arial" w:hAnsi="Arial" w:cs="Arial"/>
            <w:color w:val="0000FF"/>
            <w:sz w:val="20"/>
            <w:szCs w:val="20"/>
          </w:rPr>
          <w:t>Перечень</w:t>
        </w:r>
      </w:hyperlink>
      <w:r w:rsidRPr="00CA5310">
        <w:rPr>
          <w:rFonts w:ascii="Arial" w:hAnsi="Arial" w:cs="Arial"/>
          <w:sz w:val="20"/>
          <w:szCs w:val="20"/>
        </w:rPr>
        <w:t xml:space="preserve"> мероприятий государственной программы представлен в приложении 3.</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outlineLvl w:val="1"/>
        <w:rPr>
          <w:rFonts w:ascii="Arial" w:hAnsi="Arial" w:cs="Arial"/>
          <w:sz w:val="20"/>
          <w:szCs w:val="20"/>
        </w:rPr>
      </w:pPr>
      <w:r w:rsidRPr="00CA5310">
        <w:rPr>
          <w:rFonts w:ascii="Arial" w:hAnsi="Arial" w:cs="Arial"/>
          <w:sz w:val="20"/>
          <w:szCs w:val="20"/>
        </w:rPr>
        <w:t>5. Прогноз сводных показателей государственных заданий</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в рамках реализации государственной программы</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 рамках государственной программы финансовое обеспечение исполнения государственных заданий государственными учреждениями Волгоградской области не предусмотрено.</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outlineLvl w:val="1"/>
        <w:rPr>
          <w:rFonts w:ascii="Arial" w:hAnsi="Arial" w:cs="Arial"/>
          <w:sz w:val="20"/>
          <w:szCs w:val="20"/>
        </w:rPr>
      </w:pPr>
      <w:r w:rsidRPr="00CA5310">
        <w:rPr>
          <w:rFonts w:ascii="Arial" w:hAnsi="Arial" w:cs="Arial"/>
          <w:sz w:val="20"/>
          <w:szCs w:val="20"/>
        </w:rPr>
        <w:t>6. Обоснование объема финансовых ресурсов, необходимых</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для реализации государственной программы</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Реализация мероприятий государственной программы осуществляется за счет средств областного бюджета, а также за счет привлечения федеральных средств на очередной финансовый год в рамках соглашений, заключаемых Министерством труда и социальной защиты Российской Федерации с Администрацией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На мероприятия по адаптации приоритетных объектов в приоритетных сферах жизнедеятельности инвалидов и других МГН, находящихся в муниципальной собственности, может предоставляться субсидия из областного бюджета, источником финансового обеспечения которой является субсидия из федерального бюджета, выделяемая в рамках соглашения, заключаемого Министерством труда и социальной защиты Российской Федерации с Администрацией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 xml:space="preserve">С целью обеспечения комплексного подхода к формированию </w:t>
      </w:r>
      <w:proofErr w:type="spellStart"/>
      <w:r w:rsidRPr="00CA5310">
        <w:rPr>
          <w:rFonts w:ascii="Arial" w:hAnsi="Arial" w:cs="Arial"/>
          <w:sz w:val="20"/>
          <w:szCs w:val="20"/>
        </w:rPr>
        <w:t>безбарьерной</w:t>
      </w:r>
      <w:proofErr w:type="spellEnd"/>
      <w:r w:rsidRPr="00CA5310">
        <w:rPr>
          <w:rFonts w:ascii="Arial" w:hAnsi="Arial" w:cs="Arial"/>
          <w:sz w:val="20"/>
          <w:szCs w:val="20"/>
        </w:rPr>
        <w:t xml:space="preserve"> среды в регионе и достижения сбалансированности финансирования (от 10 до 20 процентов) каждой приоритетной сферы жизнедеятельности инвалидов и других МГН средства, предусмотренные на реализацию мероприятий государственной программы, распределены по сферам жизнедеятельности с учетом средств иных </w:t>
      </w:r>
      <w:r w:rsidRPr="00CA5310">
        <w:rPr>
          <w:rFonts w:ascii="Arial" w:hAnsi="Arial" w:cs="Arial"/>
          <w:sz w:val="20"/>
          <w:szCs w:val="20"/>
        </w:rPr>
        <w:lastRenderedPageBreak/>
        <w:t>программ Волгоградской области и программ муниципальных образований Волгоградской области по развитию приоритетных социальных сфер.</w:t>
      </w:r>
      <w:proofErr w:type="gramEnd"/>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В 2017 году финансирование мероприятий по формированию </w:t>
      </w:r>
      <w:proofErr w:type="spellStart"/>
      <w:r w:rsidRPr="00CA5310">
        <w:rPr>
          <w:rFonts w:ascii="Arial" w:hAnsi="Arial" w:cs="Arial"/>
          <w:sz w:val="20"/>
          <w:szCs w:val="20"/>
        </w:rPr>
        <w:t>безбарьерной</w:t>
      </w:r>
      <w:proofErr w:type="spellEnd"/>
      <w:r w:rsidRPr="00CA5310">
        <w:rPr>
          <w:rFonts w:ascii="Arial" w:hAnsi="Arial" w:cs="Arial"/>
          <w:sz w:val="20"/>
          <w:szCs w:val="20"/>
        </w:rPr>
        <w:t xml:space="preserve"> среды составит:</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в приоритетной сфере жизнедеятельности "Здравоохранение" - 29709,5 тыс. рублей в рамках реализации мероприятий государственной программы, или 24 процента от общего количества средств, направленных на формирование </w:t>
      </w:r>
      <w:proofErr w:type="spellStart"/>
      <w:r w:rsidRPr="00CA5310">
        <w:rPr>
          <w:rFonts w:ascii="Arial" w:hAnsi="Arial" w:cs="Arial"/>
          <w:sz w:val="20"/>
          <w:szCs w:val="20"/>
        </w:rPr>
        <w:t>безбарьерной</w:t>
      </w:r>
      <w:proofErr w:type="spellEnd"/>
      <w:r w:rsidRPr="00CA5310">
        <w:rPr>
          <w:rFonts w:ascii="Arial" w:hAnsi="Arial" w:cs="Arial"/>
          <w:sz w:val="20"/>
          <w:szCs w:val="20"/>
        </w:rPr>
        <w:t xml:space="preserve"> среды в регионе;</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в приоритетной сфере жизнедеятельности "Социальная защита" - 17081,6 тыс. рублей в рамках реализации мероприятий государственной программы, или 14 процентов от общего количества средств, направленных на формирование </w:t>
      </w:r>
      <w:proofErr w:type="spellStart"/>
      <w:r w:rsidRPr="00CA5310">
        <w:rPr>
          <w:rFonts w:ascii="Arial" w:hAnsi="Arial" w:cs="Arial"/>
          <w:sz w:val="20"/>
          <w:szCs w:val="20"/>
        </w:rPr>
        <w:t>безбарьерной</w:t>
      </w:r>
      <w:proofErr w:type="spellEnd"/>
      <w:r w:rsidRPr="00CA5310">
        <w:rPr>
          <w:rFonts w:ascii="Arial" w:hAnsi="Arial" w:cs="Arial"/>
          <w:sz w:val="20"/>
          <w:szCs w:val="20"/>
        </w:rPr>
        <w:t xml:space="preserve"> среды в регионе;</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 xml:space="preserve">в приоритетной сфере жизнедеятельности "Занятость населения" - 6985,6 тыс. рублей в рамках реализации мероприятий государственной программы и 4005,8 тыс. рублей в рамках реализации государственной </w:t>
      </w:r>
      <w:hyperlink r:id="rId37" w:history="1">
        <w:r w:rsidRPr="00CA5310">
          <w:rPr>
            <w:rFonts w:ascii="Arial" w:hAnsi="Arial" w:cs="Arial"/>
            <w:color w:val="0000FF"/>
            <w:sz w:val="20"/>
            <w:szCs w:val="20"/>
          </w:rPr>
          <w:t>программы</w:t>
        </w:r>
      </w:hyperlink>
      <w:r w:rsidRPr="00CA5310">
        <w:rPr>
          <w:rFonts w:ascii="Arial" w:hAnsi="Arial" w:cs="Arial"/>
          <w:sz w:val="20"/>
          <w:szCs w:val="20"/>
        </w:rPr>
        <w:t xml:space="preserve"> Волгоградской области "Содействие занятости населения, улучшение условий и охраны труда в Волгоградской области в 2014 - 2020 годах", утвержденной постановлением Правительства Волгоградской области от 23 декабря 2013 г. N 767-п, что в сумме составит 9 процентов от</w:t>
      </w:r>
      <w:proofErr w:type="gramEnd"/>
      <w:r w:rsidRPr="00CA5310">
        <w:rPr>
          <w:rFonts w:ascii="Arial" w:hAnsi="Arial" w:cs="Arial"/>
          <w:sz w:val="20"/>
          <w:szCs w:val="20"/>
        </w:rPr>
        <w:t xml:space="preserve"> общего количества средств, направленных на формирование </w:t>
      </w:r>
      <w:proofErr w:type="spellStart"/>
      <w:r w:rsidRPr="00CA5310">
        <w:rPr>
          <w:rFonts w:ascii="Arial" w:hAnsi="Arial" w:cs="Arial"/>
          <w:sz w:val="20"/>
          <w:szCs w:val="20"/>
        </w:rPr>
        <w:t>безбарьерной</w:t>
      </w:r>
      <w:proofErr w:type="spellEnd"/>
      <w:r w:rsidRPr="00CA5310">
        <w:rPr>
          <w:rFonts w:ascii="Arial" w:hAnsi="Arial" w:cs="Arial"/>
          <w:sz w:val="20"/>
          <w:szCs w:val="20"/>
        </w:rPr>
        <w:t xml:space="preserve"> среды в регионе;</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в приоритетной сфере жизнедеятельности "Культура" - 15232,3 тыс. рублей в рамках реализации мероприятий государственной программы, или 12 процентов от общего количества средств, направленных на формирование </w:t>
      </w:r>
      <w:proofErr w:type="spellStart"/>
      <w:r w:rsidRPr="00CA5310">
        <w:rPr>
          <w:rFonts w:ascii="Arial" w:hAnsi="Arial" w:cs="Arial"/>
          <w:sz w:val="20"/>
          <w:szCs w:val="20"/>
        </w:rPr>
        <w:t>безбарьерной</w:t>
      </w:r>
      <w:proofErr w:type="spellEnd"/>
      <w:r w:rsidRPr="00CA5310">
        <w:rPr>
          <w:rFonts w:ascii="Arial" w:hAnsi="Arial" w:cs="Arial"/>
          <w:sz w:val="20"/>
          <w:szCs w:val="20"/>
        </w:rPr>
        <w:t xml:space="preserve"> среды в регионе;</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 xml:space="preserve">в приоритетной сфере жизнедеятельности "Физкультура и спорт" - 7602,8 тыс. рублей в рамках реализации мероприятий государственной программы и 13761,8 тыс. рублей в рамках реализации государственной </w:t>
      </w:r>
      <w:hyperlink r:id="rId38" w:history="1">
        <w:r w:rsidRPr="00CA5310">
          <w:rPr>
            <w:rFonts w:ascii="Arial" w:hAnsi="Arial" w:cs="Arial"/>
            <w:color w:val="0000FF"/>
            <w:sz w:val="20"/>
            <w:szCs w:val="20"/>
          </w:rPr>
          <w:t>программы</w:t>
        </w:r>
      </w:hyperlink>
      <w:r w:rsidRPr="00CA5310">
        <w:rPr>
          <w:rFonts w:ascii="Arial" w:hAnsi="Arial" w:cs="Arial"/>
          <w:sz w:val="20"/>
          <w:szCs w:val="20"/>
        </w:rPr>
        <w:t xml:space="preserve"> Волгоградской области "Развитие физической культуры и спорта в Волгоградской области" на 2014 - 2018 годы, утвержденной постановлением Правительства Волгоградской области от 16 декабря 2013 г. N 746-п, что в сумме составит 17 процентов от общего количества</w:t>
      </w:r>
      <w:proofErr w:type="gramEnd"/>
      <w:r w:rsidRPr="00CA5310">
        <w:rPr>
          <w:rFonts w:ascii="Arial" w:hAnsi="Arial" w:cs="Arial"/>
          <w:sz w:val="20"/>
          <w:szCs w:val="20"/>
        </w:rPr>
        <w:t xml:space="preserve"> средств, направленных на формирование </w:t>
      </w:r>
      <w:proofErr w:type="spellStart"/>
      <w:r w:rsidRPr="00CA5310">
        <w:rPr>
          <w:rFonts w:ascii="Arial" w:hAnsi="Arial" w:cs="Arial"/>
          <w:sz w:val="20"/>
          <w:szCs w:val="20"/>
        </w:rPr>
        <w:t>безбарьерной</w:t>
      </w:r>
      <w:proofErr w:type="spellEnd"/>
      <w:r w:rsidRPr="00CA5310">
        <w:rPr>
          <w:rFonts w:ascii="Arial" w:hAnsi="Arial" w:cs="Arial"/>
          <w:sz w:val="20"/>
          <w:szCs w:val="20"/>
        </w:rPr>
        <w:t xml:space="preserve"> среды в регионе;</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в приоритетной сфере жизнедеятельности "Транспортная и пешеходная инфраструктура" - 19431 тыс. рублей в рамках реализации мероприятий государственной программы, или 16 процентов от общего количества средств, направленных на формирование </w:t>
      </w:r>
      <w:proofErr w:type="spellStart"/>
      <w:r w:rsidRPr="00CA5310">
        <w:rPr>
          <w:rFonts w:ascii="Arial" w:hAnsi="Arial" w:cs="Arial"/>
          <w:sz w:val="20"/>
          <w:szCs w:val="20"/>
        </w:rPr>
        <w:t>безбарьерной</w:t>
      </w:r>
      <w:proofErr w:type="spellEnd"/>
      <w:r w:rsidRPr="00CA5310">
        <w:rPr>
          <w:rFonts w:ascii="Arial" w:hAnsi="Arial" w:cs="Arial"/>
          <w:sz w:val="20"/>
          <w:szCs w:val="20"/>
        </w:rPr>
        <w:t xml:space="preserve"> среды в регионе;</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 xml:space="preserve">в приоритетной сфере жизнедеятельности "Информация и связь" - 2060 тыс. рублей в рамках реализации мероприятий государственной программы и 8990 тыс. рублей в рамках реализации государственной </w:t>
      </w:r>
      <w:hyperlink r:id="rId39" w:history="1">
        <w:r w:rsidRPr="00CA5310">
          <w:rPr>
            <w:rFonts w:ascii="Arial" w:hAnsi="Arial" w:cs="Arial"/>
            <w:color w:val="0000FF"/>
            <w:sz w:val="20"/>
            <w:szCs w:val="20"/>
          </w:rPr>
          <w:t>программы</w:t>
        </w:r>
      </w:hyperlink>
      <w:r w:rsidRPr="00CA5310">
        <w:rPr>
          <w:rFonts w:ascii="Arial" w:hAnsi="Arial" w:cs="Arial"/>
          <w:sz w:val="20"/>
          <w:szCs w:val="20"/>
        </w:rPr>
        <w:t xml:space="preserve"> Волгоградской области "Государственная поддержка социально ориентированных некоммерческих организаций, осуществляющих деятельность на территории Волгоградской области" на 2014 - 2020 годы, утвержденной постановлением Правительства Волгоградской области от 09 декабря 2013 г. N 722-п, государственной </w:t>
      </w:r>
      <w:hyperlink r:id="rId40" w:history="1">
        <w:r w:rsidRPr="00CA5310">
          <w:rPr>
            <w:rFonts w:ascii="Arial" w:hAnsi="Arial" w:cs="Arial"/>
            <w:color w:val="0000FF"/>
            <w:sz w:val="20"/>
            <w:szCs w:val="20"/>
          </w:rPr>
          <w:t>программы</w:t>
        </w:r>
      </w:hyperlink>
      <w:r w:rsidRPr="00CA5310">
        <w:rPr>
          <w:rFonts w:ascii="Arial" w:hAnsi="Arial" w:cs="Arial"/>
          <w:sz w:val="20"/>
          <w:szCs w:val="20"/>
        </w:rPr>
        <w:t xml:space="preserve"> Волгоградской области "Социальная</w:t>
      </w:r>
      <w:proofErr w:type="gramEnd"/>
      <w:r w:rsidRPr="00CA5310">
        <w:rPr>
          <w:rFonts w:ascii="Arial" w:hAnsi="Arial" w:cs="Arial"/>
          <w:sz w:val="20"/>
          <w:szCs w:val="20"/>
        </w:rPr>
        <w:t xml:space="preserve"> </w:t>
      </w:r>
      <w:proofErr w:type="gramStart"/>
      <w:r w:rsidRPr="00CA5310">
        <w:rPr>
          <w:rFonts w:ascii="Arial" w:hAnsi="Arial" w:cs="Arial"/>
          <w:sz w:val="20"/>
          <w:szCs w:val="20"/>
        </w:rPr>
        <w:t xml:space="preserve">поддержка граждан" на 2014 - 2016 годы и на период до 2020 года, утвержденной постановлением Правительства Волгоградской области от 09 декабря 2013 г. N 705-п, и ведомственной целевой </w:t>
      </w:r>
      <w:hyperlink r:id="rId41" w:history="1">
        <w:r w:rsidRPr="00CA5310">
          <w:rPr>
            <w:rFonts w:ascii="Arial" w:hAnsi="Arial" w:cs="Arial"/>
            <w:color w:val="0000FF"/>
            <w:sz w:val="20"/>
            <w:szCs w:val="20"/>
          </w:rPr>
          <w:t>программы</w:t>
        </w:r>
      </w:hyperlink>
      <w:r w:rsidRPr="00CA5310">
        <w:rPr>
          <w:rFonts w:ascii="Arial" w:hAnsi="Arial" w:cs="Arial"/>
          <w:sz w:val="20"/>
          <w:szCs w:val="20"/>
        </w:rPr>
        <w:t xml:space="preserve"> комитета информационной политики Волгоградской области "Реализация государственной информационной политики на территории Волгоградской области в сфере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печатной продукции" на</w:t>
      </w:r>
      <w:proofErr w:type="gramEnd"/>
      <w:r w:rsidRPr="00CA5310">
        <w:rPr>
          <w:rFonts w:ascii="Arial" w:hAnsi="Arial" w:cs="Arial"/>
          <w:sz w:val="20"/>
          <w:szCs w:val="20"/>
        </w:rPr>
        <w:t xml:space="preserve"> 2016 - 2018 годы, утвержденной приказом комитета информационной политики Волгоградской области от 12 ноября 2015 г. N 202, что в сумме составит 9 процентов от общего количества средств, направленных на формирование </w:t>
      </w:r>
      <w:proofErr w:type="spellStart"/>
      <w:r w:rsidRPr="00CA5310">
        <w:rPr>
          <w:rFonts w:ascii="Arial" w:hAnsi="Arial" w:cs="Arial"/>
          <w:sz w:val="20"/>
          <w:szCs w:val="20"/>
        </w:rPr>
        <w:t>безбарьерной</w:t>
      </w:r>
      <w:proofErr w:type="spellEnd"/>
      <w:r w:rsidRPr="00CA5310">
        <w:rPr>
          <w:rFonts w:ascii="Arial" w:hAnsi="Arial" w:cs="Arial"/>
          <w:sz w:val="20"/>
          <w:szCs w:val="20"/>
        </w:rPr>
        <w:t xml:space="preserve"> среды в регионе.</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t xml:space="preserve">(введено </w:t>
      </w:r>
      <w:hyperlink r:id="rId42" w:history="1">
        <w:r w:rsidRPr="00CA5310">
          <w:rPr>
            <w:rFonts w:ascii="Arial" w:hAnsi="Arial" w:cs="Arial"/>
            <w:color w:val="0000FF"/>
            <w:sz w:val="20"/>
            <w:szCs w:val="20"/>
          </w:rPr>
          <w:t>постановлением</w:t>
        </w:r>
      </w:hyperlink>
      <w:r w:rsidRPr="00CA5310">
        <w:rPr>
          <w:rFonts w:ascii="Arial" w:hAnsi="Arial" w:cs="Arial"/>
          <w:sz w:val="20"/>
          <w:szCs w:val="20"/>
        </w:rPr>
        <w:t xml:space="preserve"> Администрации Волгоградской обл. от 25.04.2017 N 213-п)</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Расходы местных бюджетов в сумме 12699,9 тыс. рублей определены исходя из объемов средств, предусмотренных в местных бюджетах на реализацию мероприятий по обеспечению доступности муниципальных приоритетных объектов социальной, транспортной, инженерной инфраструктуры для инвалидов и других МГН, включенных в программы муниципальных образований Волгоградской области.</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t xml:space="preserve">(абзац введен </w:t>
      </w:r>
      <w:hyperlink r:id="rId43" w:history="1">
        <w:r w:rsidRPr="00CA5310">
          <w:rPr>
            <w:rFonts w:ascii="Arial" w:hAnsi="Arial" w:cs="Arial"/>
            <w:color w:val="0000FF"/>
            <w:sz w:val="20"/>
            <w:szCs w:val="20"/>
          </w:rPr>
          <w:t>постановлением</w:t>
        </w:r>
      </w:hyperlink>
      <w:r w:rsidRPr="00CA5310">
        <w:rPr>
          <w:rFonts w:ascii="Arial" w:hAnsi="Arial" w:cs="Arial"/>
          <w:sz w:val="20"/>
          <w:szCs w:val="20"/>
        </w:rPr>
        <w:t xml:space="preserve"> Администрации Волгоградской обл. от 25.04.2017 N 213-п)</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Ресурсное </w:t>
      </w:r>
      <w:hyperlink w:anchor="Par1535" w:history="1">
        <w:r w:rsidRPr="00CA5310">
          <w:rPr>
            <w:rFonts w:ascii="Arial" w:hAnsi="Arial" w:cs="Arial"/>
            <w:color w:val="0000FF"/>
            <w:sz w:val="20"/>
            <w:szCs w:val="20"/>
          </w:rPr>
          <w:t>обеспечение</w:t>
        </w:r>
      </w:hyperlink>
      <w:r w:rsidRPr="00CA5310">
        <w:rPr>
          <w:rFonts w:ascii="Arial" w:hAnsi="Arial" w:cs="Arial"/>
          <w:sz w:val="20"/>
          <w:szCs w:val="20"/>
        </w:rPr>
        <w:t xml:space="preserve"> государственной программы с указанием главных распорядителей бюджетных сре</w:t>
      </w:r>
      <w:proofErr w:type="gramStart"/>
      <w:r w:rsidRPr="00CA5310">
        <w:rPr>
          <w:rFonts w:ascii="Arial" w:hAnsi="Arial" w:cs="Arial"/>
          <w:sz w:val="20"/>
          <w:szCs w:val="20"/>
        </w:rPr>
        <w:t>дств пр</w:t>
      </w:r>
      <w:proofErr w:type="gramEnd"/>
      <w:r w:rsidRPr="00CA5310">
        <w:rPr>
          <w:rFonts w:ascii="Arial" w:hAnsi="Arial" w:cs="Arial"/>
          <w:sz w:val="20"/>
          <w:szCs w:val="20"/>
        </w:rPr>
        <w:t>едставлено в приложении 4.</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outlineLvl w:val="1"/>
        <w:rPr>
          <w:rFonts w:ascii="Arial" w:hAnsi="Arial" w:cs="Arial"/>
          <w:sz w:val="20"/>
          <w:szCs w:val="20"/>
        </w:rPr>
      </w:pPr>
      <w:r w:rsidRPr="00CA5310">
        <w:rPr>
          <w:rFonts w:ascii="Arial" w:hAnsi="Arial" w:cs="Arial"/>
          <w:sz w:val="20"/>
          <w:szCs w:val="20"/>
        </w:rPr>
        <w:t>7. Механизмы реализации государственной программы</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Механизмы реализации государственной программы включают в себя планирование и прогнозирование, реализацию программных мероприятий, мониторинг и контроль хода выполнения государственной программы, уточнение и корректировку мероприятий государственной программы, объемов и источников финансирования, целевых показателей.</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С целью реализации государственной программы ежегодно утверждается план реализации государственной программы, который формируется на основе перечня программных мероприятий на очередной финансовый год и предложений участников реализации программных мероприятий. План </w:t>
      </w:r>
      <w:r w:rsidRPr="00CA5310">
        <w:rPr>
          <w:rFonts w:ascii="Arial" w:hAnsi="Arial" w:cs="Arial"/>
          <w:sz w:val="20"/>
          <w:szCs w:val="20"/>
        </w:rPr>
        <w:lastRenderedPageBreak/>
        <w:t>реализации государственной программы подлежит согласованию со всеми соисполнителями государственной программы.</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Ответственный исполнитель государственной программы - комитет социальной защиты населения Волгоградской области осуществляет координацию работ соисполнителей государственной программы и </w:t>
      </w:r>
      <w:proofErr w:type="gramStart"/>
      <w:r w:rsidRPr="00CA5310">
        <w:rPr>
          <w:rFonts w:ascii="Arial" w:hAnsi="Arial" w:cs="Arial"/>
          <w:sz w:val="20"/>
          <w:szCs w:val="20"/>
        </w:rPr>
        <w:t>контроль за</w:t>
      </w:r>
      <w:proofErr w:type="gramEnd"/>
      <w:r w:rsidRPr="00CA5310">
        <w:rPr>
          <w:rFonts w:ascii="Arial" w:hAnsi="Arial" w:cs="Arial"/>
          <w:sz w:val="20"/>
          <w:szCs w:val="20"/>
        </w:rPr>
        <w:t xml:space="preserve"> ходом реализации государственной программы, в том числе оценку достижения целевых показателей. Комитет социальной защиты населения Волгоградской области также является соисполнителем государственной программы в части реализации мероприятия государственной программы в сфере социальной защиты.</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Соисполнители государственной программы реализуют и организуют реализацию программных мероприятий с участием своих подведомственных учреждений на основе ведомственной правовой базы, а также в соответствии с Федеральным </w:t>
      </w:r>
      <w:hyperlink r:id="rId44" w:history="1">
        <w:r w:rsidRPr="00CA5310">
          <w:rPr>
            <w:rFonts w:ascii="Arial" w:hAnsi="Arial" w:cs="Arial"/>
            <w:color w:val="0000FF"/>
            <w:sz w:val="20"/>
            <w:szCs w:val="20"/>
          </w:rPr>
          <w:t>законом</w:t>
        </w:r>
      </w:hyperlink>
      <w:r w:rsidRPr="00CA5310">
        <w:rPr>
          <w:rFonts w:ascii="Arial" w:hAnsi="Arial" w:cs="Arial"/>
          <w:sz w:val="20"/>
          <w:szCs w:val="20"/>
        </w:rP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Соисполнители государственной программы являются главными распорядителями средств областного бюджета, предусмотренных на реализацию программных мероприятий, и несут ответственность за своевременное и полное их освоение, целевое и эффективное использование бюджетных средств в соответствии с законодательством Российской Федерации и Волгоградской области, а также достижение непосредственных результатов и значений целевых показателей государственной программы, в том числе в рамках заключаемых соглашений Администрации Волгоградской области с</w:t>
      </w:r>
      <w:proofErr w:type="gramEnd"/>
      <w:r w:rsidRPr="00CA5310">
        <w:rPr>
          <w:rFonts w:ascii="Arial" w:hAnsi="Arial" w:cs="Arial"/>
          <w:sz w:val="20"/>
          <w:szCs w:val="20"/>
        </w:rPr>
        <w:t xml:space="preserve"> Министерством труда и социальной защиты Российской Федерации.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Комитет социальной защиты населения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определяет формы и методы управления реализацией государственной программы, создает при необходимости координационный совет по реализации государственной программы;</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инициирует внесение изменений в государственную программу, в том числе с учетом предложений ее соисполнителей, инициирует включение новых соисполнителей;</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формирует отчет о ходе реализации государственной программы по форме и в сроки, которые установлены </w:t>
      </w:r>
      <w:hyperlink r:id="rId45" w:history="1">
        <w:r w:rsidRPr="00CA5310">
          <w:rPr>
            <w:rFonts w:ascii="Arial" w:hAnsi="Arial" w:cs="Arial"/>
            <w:color w:val="0000FF"/>
            <w:sz w:val="20"/>
            <w:szCs w:val="20"/>
          </w:rPr>
          <w:t>постановлением</w:t>
        </w:r>
      </w:hyperlink>
      <w:r w:rsidRPr="00CA5310">
        <w:rPr>
          <w:rFonts w:ascii="Arial" w:hAnsi="Arial" w:cs="Arial"/>
          <w:sz w:val="20"/>
          <w:szCs w:val="20"/>
        </w:rP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готовит годовой доклад о ходе реализации и оценке эффективности реализации государственной программы по формам и в сроки, которые установлены </w:t>
      </w:r>
      <w:hyperlink r:id="rId46" w:history="1">
        <w:r w:rsidRPr="00CA5310">
          <w:rPr>
            <w:rFonts w:ascii="Arial" w:hAnsi="Arial" w:cs="Arial"/>
            <w:color w:val="0000FF"/>
            <w:sz w:val="20"/>
            <w:szCs w:val="20"/>
          </w:rPr>
          <w:t>постановлением</w:t>
        </w:r>
      </w:hyperlink>
      <w:r w:rsidRPr="00CA5310">
        <w:rPr>
          <w:rFonts w:ascii="Arial" w:hAnsi="Arial" w:cs="Arial"/>
          <w:sz w:val="20"/>
          <w:szCs w:val="20"/>
        </w:rP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разрабатывает в пределах своей компетенции нормативные правовые и организационно-распорядительные документы, необходимые для реализации государственной программы;</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направляет запросы соисполнителям государственной программы по вопросам формирования и реализации государственной программы, достижения непосредственных результатов реализации мероприятий и целевых показателей государственной программы, оценки эффективности ее реализации;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осуществляет подготовку аналитической информации о ходе реализации государственной программы и предложений по повышению эффективности программных мероприятий Губернатору Волгоградской области, а также заинтересованным организациям на основании запросов;</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взаимодействует с органами исполнительной власти Волгоградской области и другими заинтересованными организациями в пределах своих полномочий;</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размещает информацию о ходе реализации государственной программы на официальном сайте в информационно-телекоммуникационной сети Интернет;</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взаимодействует со средствами массовой информации по вопросам освещения хода реализации государственной программы.</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Соисполнители государственной программы:</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участвуют в формировании государственной программы на очередной финансовый год и плановый период;</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участвуют в формировании и согласовывают план мероприятий по реализации мероприятий государственной программы;</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информируют ответственного исполнителя государственной программы о необходимости внесения изменений в государственную программу, с обоснованием предлагаемых изменений;</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представляют ежеквартальный отчет и аналитическую пояснительную записку о ходе реализации программных мероприятий в части мероприятий, ответственным исполнителем которых выступает соисполнитель;</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готовят годовой отчет и доклад о ходе реализации, оценке эффективности реализации программных мероприятий и уровне достижения целевых показателей в части мероприятий и показателей, ответственным исполнителем которых выступает соисполнитель;</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lastRenderedPageBreak/>
        <w:t>организуют размещение в электронном виде информации о ходе и результатах реализации программных мероприятий в ведомственных разделах на официальном сайте в информационно-телекоммуникационной сети Интернет.</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Контроль за</w:t>
      </w:r>
      <w:proofErr w:type="gramEnd"/>
      <w:r w:rsidRPr="00CA5310">
        <w:rPr>
          <w:rFonts w:ascii="Arial" w:hAnsi="Arial" w:cs="Arial"/>
          <w:sz w:val="20"/>
          <w:szCs w:val="20"/>
        </w:rPr>
        <w:t xml:space="preserve"> исполнением государственной программы осуществляется в соответствии с действующим законодательством Российской Федерации и законодательством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На мероприятия по обеспечению доступности муниципальных приоритетных объектов социальной, транспортной, инженерной инфраструктуры для инвалидов и других МГН муниципальным образованиям может предоставляться субсидия из областного бюджета, источником финансового обеспечения которой является субсидия из федерального бюджета (далее именуется - субсидия из областного бюджета).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gramStart"/>
      <w:r w:rsidRPr="00CA5310">
        <w:rPr>
          <w:rFonts w:ascii="Arial" w:hAnsi="Arial" w:cs="Arial"/>
          <w:sz w:val="20"/>
          <w:szCs w:val="20"/>
        </w:rPr>
        <w:t>Критерием отбора муниципальных районов и городских округов Волгоградской области для предоставления субсидий из областного бюджета бюджетам муниципальных районов и городских округов Волгоградской области является наличие утвержденной муниципальной программы, предусматривающей осуществление на территории муниципального района или городского округа Волгоградской области мероприятий по обеспечению доступности муниципальных объектов социальной, транспортной, инженерной инфраструктуры для инвалидов и других МГН.</w:t>
      </w:r>
      <w:proofErr w:type="gramEnd"/>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Размер субсидии определяется по формуле:</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60"/>
          <w:sz w:val="20"/>
          <w:szCs w:val="20"/>
          <w:lang w:eastAsia="ru-RU"/>
        </w:rPr>
        <w:drawing>
          <wp:inline distT="0" distB="0" distL="0" distR="0">
            <wp:extent cx="1209675"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1209675" cy="619125"/>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spellStart"/>
      <w:r w:rsidRPr="00CA5310">
        <w:rPr>
          <w:rFonts w:ascii="Arial" w:hAnsi="Arial" w:cs="Arial"/>
          <w:sz w:val="20"/>
          <w:szCs w:val="20"/>
        </w:rPr>
        <w:t>S</w:t>
      </w:r>
      <w:r w:rsidRPr="00CA5310">
        <w:rPr>
          <w:rFonts w:ascii="Arial" w:hAnsi="Arial" w:cs="Arial"/>
          <w:sz w:val="20"/>
          <w:szCs w:val="20"/>
          <w:vertAlign w:val="subscript"/>
        </w:rPr>
        <w:t>i</w:t>
      </w:r>
      <w:proofErr w:type="spellEnd"/>
      <w:r w:rsidRPr="00CA5310">
        <w:rPr>
          <w:rFonts w:ascii="Arial" w:hAnsi="Arial" w:cs="Arial"/>
          <w:sz w:val="20"/>
          <w:szCs w:val="20"/>
        </w:rPr>
        <w:t xml:space="preserve"> - объем субсидии бюджету i-го муниципального образования;</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S - объем средств, предусмотренных программой на предоставление субсидии из областного бюджета;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spellStart"/>
      <w:proofErr w:type="gramStart"/>
      <w:r w:rsidRPr="00CA5310">
        <w:rPr>
          <w:rFonts w:ascii="Arial" w:hAnsi="Arial" w:cs="Arial"/>
          <w:sz w:val="20"/>
          <w:szCs w:val="20"/>
        </w:rPr>
        <w:t>O</w:t>
      </w:r>
      <w:r w:rsidRPr="00CA5310">
        <w:rPr>
          <w:rFonts w:ascii="Arial" w:hAnsi="Arial" w:cs="Arial"/>
          <w:sz w:val="20"/>
          <w:szCs w:val="20"/>
          <w:vertAlign w:val="subscript"/>
        </w:rPr>
        <w:t>i</w:t>
      </w:r>
      <w:proofErr w:type="spellEnd"/>
      <w:r w:rsidRPr="00CA5310">
        <w:rPr>
          <w:rFonts w:ascii="Arial" w:hAnsi="Arial" w:cs="Arial"/>
          <w:sz w:val="20"/>
          <w:szCs w:val="20"/>
        </w:rPr>
        <w:t xml:space="preserve"> - объем средств, запланированный в муниципальной программе i-го муниципального образования на реализацию мероприятий по обеспечению доступности муниципальных объектов социальной, транспортной, инженерной инфраструктуры для инвалидов и других МГН, представленный в Министерство труда и социальной защиты Российской Федерации в установленные им сроки с целью получении субсидии из федерального бюджета в рамках соглашений, заключенных Министерством труда и социальной защиты Российской Федерации с Администрацией</w:t>
      </w:r>
      <w:proofErr w:type="gramEnd"/>
      <w:r w:rsidRPr="00CA5310">
        <w:rPr>
          <w:rFonts w:ascii="Arial" w:hAnsi="Arial" w:cs="Arial"/>
          <w:sz w:val="20"/>
          <w:szCs w:val="20"/>
        </w:rPr>
        <w:t xml:space="preserve">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proofErr w:type="spellStart"/>
      <w:r w:rsidRPr="00CA5310">
        <w:rPr>
          <w:rFonts w:ascii="Arial" w:hAnsi="Arial" w:cs="Arial"/>
          <w:sz w:val="20"/>
          <w:szCs w:val="20"/>
        </w:rPr>
        <w:t>n</w:t>
      </w:r>
      <w:proofErr w:type="spellEnd"/>
      <w:r w:rsidRPr="00CA5310">
        <w:rPr>
          <w:rFonts w:ascii="Arial" w:hAnsi="Arial" w:cs="Arial"/>
          <w:sz w:val="20"/>
          <w:szCs w:val="20"/>
        </w:rPr>
        <w:t xml:space="preserve"> - количество муниципальных образований Волгоградской области, прошедших отбор на получение субсидии из областного бюджета.</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Размер субсидии, рассчитанный по указанной формуле муниципальному району (городскому округу) Волгоградской области, подлежит уменьшению в случае сокращения объема средств местного бюджета, выделяемого на </w:t>
      </w:r>
      <w:proofErr w:type="spellStart"/>
      <w:r w:rsidRPr="00CA5310">
        <w:rPr>
          <w:rFonts w:ascii="Arial" w:hAnsi="Arial" w:cs="Arial"/>
          <w:sz w:val="20"/>
          <w:szCs w:val="20"/>
        </w:rPr>
        <w:t>софинансирование</w:t>
      </w:r>
      <w:proofErr w:type="spellEnd"/>
      <w:r w:rsidRPr="00CA5310">
        <w:rPr>
          <w:rFonts w:ascii="Arial" w:hAnsi="Arial" w:cs="Arial"/>
          <w:sz w:val="20"/>
          <w:szCs w:val="20"/>
        </w:rPr>
        <w:t xml:space="preserve"> мероприятий по обеспечению доступности муниципальных приоритетных объектов социальной, транспортной, инженерной инфраструктуры для инвалидов и других МГН. В случае выделения средств местного бюджета на указанные цели в объеме, </w:t>
      </w:r>
      <w:proofErr w:type="gramStart"/>
      <w:r w:rsidRPr="00CA5310">
        <w:rPr>
          <w:rFonts w:ascii="Arial" w:hAnsi="Arial" w:cs="Arial"/>
          <w:sz w:val="20"/>
          <w:szCs w:val="20"/>
        </w:rPr>
        <w:t>большем</w:t>
      </w:r>
      <w:proofErr w:type="gramEnd"/>
      <w:r w:rsidRPr="00CA5310">
        <w:rPr>
          <w:rFonts w:ascii="Arial" w:hAnsi="Arial" w:cs="Arial"/>
          <w:sz w:val="20"/>
          <w:szCs w:val="20"/>
        </w:rPr>
        <w:t xml:space="preserve"> чем первоначально заявленный для расчета потребности на очередной финансовый год, размер субсидии сохраняется в прежнем объеме.</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t>(</w:t>
      </w:r>
      <w:proofErr w:type="gramStart"/>
      <w:r w:rsidRPr="00CA5310">
        <w:rPr>
          <w:rFonts w:ascii="Arial" w:hAnsi="Arial" w:cs="Arial"/>
          <w:sz w:val="20"/>
          <w:szCs w:val="20"/>
        </w:rPr>
        <w:t>а</w:t>
      </w:r>
      <w:proofErr w:type="gramEnd"/>
      <w:r w:rsidRPr="00CA5310">
        <w:rPr>
          <w:rFonts w:ascii="Arial" w:hAnsi="Arial" w:cs="Arial"/>
          <w:sz w:val="20"/>
          <w:szCs w:val="20"/>
        </w:rPr>
        <w:t xml:space="preserve">бзац введен </w:t>
      </w:r>
      <w:hyperlink r:id="rId48" w:history="1">
        <w:r w:rsidRPr="00CA5310">
          <w:rPr>
            <w:rFonts w:ascii="Arial" w:hAnsi="Arial" w:cs="Arial"/>
            <w:color w:val="0000FF"/>
            <w:sz w:val="20"/>
            <w:szCs w:val="20"/>
          </w:rPr>
          <w:t>постановлением</w:t>
        </w:r>
      </w:hyperlink>
      <w:r w:rsidRPr="00CA5310">
        <w:rPr>
          <w:rFonts w:ascii="Arial" w:hAnsi="Arial" w:cs="Arial"/>
          <w:sz w:val="20"/>
          <w:szCs w:val="20"/>
        </w:rPr>
        <w:t xml:space="preserve"> Администрации Волгоградской обл. от 25.04.2017 N 213-п)</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Порядок предоставления субсидии из областного бюджета устанавливается Администрацией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Для обеспечения управления государственной программой, контроля и оценки ее реализации может быть создан координирующий рабочий орган, формируемый из представителей органов исполнительной власти Волгоградской области, органов местного самоуправления, участвующих в реализации государственной программы, и общественных организаций инвалидов.</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outlineLvl w:val="1"/>
        <w:rPr>
          <w:rFonts w:ascii="Arial" w:hAnsi="Arial" w:cs="Arial"/>
          <w:sz w:val="20"/>
          <w:szCs w:val="20"/>
        </w:rPr>
      </w:pPr>
      <w:r w:rsidRPr="00CA5310">
        <w:rPr>
          <w:rFonts w:ascii="Arial" w:hAnsi="Arial" w:cs="Arial"/>
          <w:sz w:val="20"/>
          <w:szCs w:val="20"/>
        </w:rPr>
        <w:t>8. Перечень имущества, создаваемого (приобретаемого) в ходе</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реализации государственной программы. Сведения о правах</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на имущество, создаваемое (приобретаемое) в ходе реализации</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государственной программы</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Имущество, созданное или приобретенное за счет средств областного бюджета, является собственностью Волгоградской области и закрепляется за государственными учреждениями Волгоградской области, функции и полномочия учредителя которых осуществляют органы исполнительной власти Волгоградской области - ответственный исполнитель и соисполнители государственной программы.</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 xml:space="preserve">Перечень имущества, подлежащего закреплению за такими государственными учреждениями Волгоградской области, определяется органом исполнительной власти Волгоградской области, </w:t>
      </w:r>
      <w:r w:rsidRPr="00CA5310">
        <w:rPr>
          <w:rFonts w:ascii="Arial" w:hAnsi="Arial" w:cs="Arial"/>
          <w:sz w:val="20"/>
          <w:szCs w:val="20"/>
        </w:rPr>
        <w:lastRenderedPageBreak/>
        <w:t>осуществляющим функции и полномочия учредителя такого государственного учреждения Волгоградской области, - исполнителя (соисполнителя) государственной программы.</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Имущество, созданное или приобретенное органами местного самоуправления за счет полученных субсидий из областного бюджета, является собственностью соответствующего муниципального образования Волгоградской области.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Осуществление закупок товаров, работ, услуг для обеспечения государственных и муниципальных нужд осуществляется в соответствии с законодательством Российской Федерации.</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hyperlink w:anchor="Par1833" w:history="1">
        <w:r w:rsidRPr="00CA5310">
          <w:rPr>
            <w:rFonts w:ascii="Arial" w:hAnsi="Arial" w:cs="Arial"/>
            <w:color w:val="0000FF"/>
            <w:sz w:val="20"/>
            <w:szCs w:val="20"/>
          </w:rPr>
          <w:t>Перечень</w:t>
        </w:r>
      </w:hyperlink>
      <w:r w:rsidRPr="00CA5310">
        <w:rPr>
          <w:rFonts w:ascii="Arial" w:hAnsi="Arial" w:cs="Arial"/>
          <w:sz w:val="20"/>
          <w:szCs w:val="20"/>
        </w:rPr>
        <w:t xml:space="preserve"> имущества, создаваемого (приобретаемого) в ходе реализации государственной программы, представлен в приложении 5.</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right"/>
        <w:outlineLvl w:val="1"/>
        <w:rPr>
          <w:rFonts w:ascii="Arial" w:hAnsi="Arial" w:cs="Arial"/>
          <w:sz w:val="20"/>
          <w:szCs w:val="20"/>
        </w:rPr>
      </w:pPr>
      <w:r w:rsidRPr="00CA5310">
        <w:rPr>
          <w:rFonts w:ascii="Arial" w:hAnsi="Arial" w:cs="Arial"/>
          <w:sz w:val="20"/>
          <w:szCs w:val="20"/>
        </w:rPr>
        <w:t>Приложение 1</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к государственной программе</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Волгоградской области</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"Формирование доступной среды</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жизнедеятельности для инвалидов</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и маломобильных групп населения</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в Волгоградской области"</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bookmarkStart w:id="1" w:name="Par328"/>
      <w:bookmarkEnd w:id="1"/>
      <w:r w:rsidRPr="00CA5310">
        <w:rPr>
          <w:rFonts w:ascii="Arial" w:hAnsi="Arial" w:cs="Arial"/>
          <w:b/>
          <w:bCs/>
          <w:sz w:val="20"/>
          <w:szCs w:val="20"/>
        </w:rPr>
        <w:t>ПЕРЕЧЕНЬ</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ЦЕЛЕВЫХ ПОКАЗАТЕЛЕЙ ГОСУДАРСТВЕННОЙ ПРОГРАММЫ ВОЛГОГРАДСКОЙ</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ОБЛАСТИ "ФОРМИРОВАНИЕ ДОСТУПНОЙ СРЕДЫ ЖИЗНЕДЕЯТЕЛЬНОСТИ</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ДЛЯ ИНВАЛИДОВ И МАЛОМОБИЛЬНЫХ ГРУПП НАСЕЛЕНИЯ</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В ВОЛГОГРАДСКОЙ ОБЛАСТИ"</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Список изменяющих документов</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proofErr w:type="gramStart"/>
      <w:r w:rsidRPr="00CA5310">
        <w:rPr>
          <w:rFonts w:ascii="Arial" w:hAnsi="Arial" w:cs="Arial"/>
          <w:sz w:val="20"/>
          <w:szCs w:val="20"/>
        </w:rPr>
        <w:t xml:space="preserve">(в ред. </w:t>
      </w:r>
      <w:hyperlink r:id="rId49"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w:t>
      </w:r>
      <w:proofErr w:type="gramEnd"/>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от 25.04.2017 N 213-п)</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00"/>
        <w:gridCol w:w="2381"/>
        <w:gridCol w:w="1361"/>
        <w:gridCol w:w="850"/>
        <w:gridCol w:w="794"/>
        <w:gridCol w:w="850"/>
        <w:gridCol w:w="850"/>
        <w:gridCol w:w="850"/>
        <w:gridCol w:w="850"/>
      </w:tblGrid>
      <w:tr w:rsidR="00CA5310" w:rsidRPr="00CA5310">
        <w:tc>
          <w:tcPr>
            <w:tcW w:w="600" w:type="dxa"/>
            <w:vMerge w:val="restart"/>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 xml:space="preserve">N </w:t>
            </w:r>
            <w:proofErr w:type="spellStart"/>
            <w:proofErr w:type="gramStart"/>
            <w:r w:rsidRPr="00CA5310">
              <w:rPr>
                <w:rFonts w:ascii="Arial" w:hAnsi="Arial" w:cs="Arial"/>
                <w:sz w:val="20"/>
                <w:szCs w:val="20"/>
              </w:rPr>
              <w:t>п</w:t>
            </w:r>
            <w:proofErr w:type="spellEnd"/>
            <w:proofErr w:type="gramEnd"/>
            <w:r w:rsidRPr="00CA5310">
              <w:rPr>
                <w:rFonts w:ascii="Arial" w:hAnsi="Arial" w:cs="Arial"/>
                <w:sz w:val="20"/>
                <w:szCs w:val="20"/>
              </w:rPr>
              <w:t>/</w:t>
            </w:r>
            <w:proofErr w:type="spellStart"/>
            <w:r w:rsidRPr="00CA5310">
              <w:rPr>
                <w:rFonts w:ascii="Arial" w:hAnsi="Arial" w:cs="Arial"/>
                <w:sz w:val="20"/>
                <w:szCs w:val="20"/>
              </w:rPr>
              <w:t>п</w:t>
            </w:r>
            <w:proofErr w:type="spellEnd"/>
          </w:p>
        </w:tc>
        <w:tc>
          <w:tcPr>
            <w:tcW w:w="2381" w:type="dxa"/>
            <w:vMerge w:val="restart"/>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Наименование целевого показателя</w:t>
            </w:r>
          </w:p>
        </w:tc>
        <w:tc>
          <w:tcPr>
            <w:tcW w:w="1361" w:type="dxa"/>
            <w:vMerge w:val="restart"/>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Единица измерения</w:t>
            </w:r>
          </w:p>
        </w:tc>
        <w:tc>
          <w:tcPr>
            <w:tcW w:w="5044" w:type="dxa"/>
            <w:gridSpan w:val="6"/>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Значения целевых показателей</w:t>
            </w:r>
          </w:p>
        </w:tc>
      </w:tr>
      <w:tr w:rsidR="00CA5310" w:rsidRPr="00CA5310">
        <w:tc>
          <w:tcPr>
            <w:tcW w:w="600" w:type="dxa"/>
            <w:vMerge/>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2015 год</w:t>
            </w:r>
          </w:p>
        </w:tc>
        <w:tc>
          <w:tcPr>
            <w:tcW w:w="79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2016 год</w:t>
            </w:r>
          </w:p>
        </w:tc>
        <w:tc>
          <w:tcPr>
            <w:tcW w:w="850"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2017 год</w:t>
            </w:r>
          </w:p>
        </w:tc>
        <w:tc>
          <w:tcPr>
            <w:tcW w:w="850"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2018 год</w:t>
            </w:r>
          </w:p>
        </w:tc>
        <w:tc>
          <w:tcPr>
            <w:tcW w:w="850"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2019 год</w:t>
            </w:r>
          </w:p>
        </w:tc>
        <w:tc>
          <w:tcPr>
            <w:tcW w:w="850" w:type="dxa"/>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2020 год</w:t>
            </w:r>
          </w:p>
        </w:tc>
      </w:tr>
      <w:tr w:rsidR="00CA5310" w:rsidRPr="00CA5310">
        <w:tc>
          <w:tcPr>
            <w:tcW w:w="600" w:type="dxa"/>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w:t>
            </w:r>
          </w:p>
        </w:tc>
        <w:tc>
          <w:tcPr>
            <w:tcW w:w="850" w:type="dxa"/>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w:t>
            </w:r>
          </w:p>
        </w:tc>
      </w:tr>
      <w:tr w:rsidR="00CA5310" w:rsidRPr="00CA5310">
        <w:tc>
          <w:tcPr>
            <w:tcW w:w="600" w:type="dxa"/>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8786" w:type="dxa"/>
            <w:gridSpan w:val="8"/>
            <w:tcBorders>
              <w:top w:val="single" w:sz="4" w:space="0" w:color="auto"/>
            </w:tcBorders>
          </w:tcPr>
          <w:p w:rsidR="00CA5310" w:rsidRPr="00CA5310" w:rsidRDefault="00CA5310" w:rsidP="00CA5310">
            <w:pPr>
              <w:autoSpaceDE w:val="0"/>
              <w:autoSpaceDN w:val="0"/>
              <w:adjustRightInd w:val="0"/>
              <w:spacing w:after="0" w:line="240" w:lineRule="auto"/>
              <w:jc w:val="center"/>
              <w:outlineLvl w:val="2"/>
              <w:rPr>
                <w:rFonts w:ascii="Arial" w:hAnsi="Arial" w:cs="Arial"/>
                <w:sz w:val="20"/>
                <w:szCs w:val="20"/>
              </w:rPr>
            </w:pPr>
            <w:r w:rsidRPr="00CA5310">
              <w:rPr>
                <w:rFonts w:ascii="Arial" w:hAnsi="Arial" w:cs="Arial"/>
                <w:sz w:val="20"/>
                <w:szCs w:val="20"/>
              </w:rPr>
              <w:t>Цель государственной программы: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Волгоградской области</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49,5</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50,2</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58,7</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64,1</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66,4</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68,7</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Доля инвалидов, положительно оценивающих отношение населения к </w:t>
            </w:r>
            <w:r w:rsidRPr="00CA5310">
              <w:rPr>
                <w:rFonts w:ascii="Arial" w:hAnsi="Arial" w:cs="Arial"/>
                <w:sz w:val="20"/>
                <w:szCs w:val="20"/>
              </w:rPr>
              <w:lastRenderedPageBreak/>
              <w:t xml:space="preserve">проблемам инвалидов, в общей </w:t>
            </w:r>
            <w:proofErr w:type="gramStart"/>
            <w:r w:rsidRPr="00CA5310">
              <w:rPr>
                <w:rFonts w:ascii="Arial" w:hAnsi="Arial" w:cs="Arial"/>
                <w:sz w:val="20"/>
                <w:szCs w:val="20"/>
              </w:rPr>
              <w:t>численности</w:t>
            </w:r>
            <w:proofErr w:type="gramEnd"/>
            <w:r w:rsidRPr="00CA5310">
              <w:rPr>
                <w:rFonts w:ascii="Arial" w:hAnsi="Arial" w:cs="Arial"/>
                <w:sz w:val="20"/>
                <w:szCs w:val="20"/>
              </w:rPr>
              <w:t xml:space="preserve"> опрошенных инвалидов</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40,3</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50,1</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50,6</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51,2</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51,8</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52,8</w:t>
            </w:r>
          </w:p>
        </w:tc>
      </w:tr>
      <w:tr w:rsidR="00CA5310" w:rsidRPr="00CA5310">
        <w:tc>
          <w:tcPr>
            <w:tcW w:w="600"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8786" w:type="dxa"/>
            <w:gridSpan w:val="8"/>
          </w:tcPr>
          <w:p w:rsidR="00CA5310" w:rsidRPr="00CA5310" w:rsidRDefault="00CA5310" w:rsidP="00CA5310">
            <w:pPr>
              <w:autoSpaceDE w:val="0"/>
              <w:autoSpaceDN w:val="0"/>
              <w:adjustRightInd w:val="0"/>
              <w:spacing w:after="0" w:line="240" w:lineRule="auto"/>
              <w:jc w:val="center"/>
              <w:outlineLvl w:val="3"/>
              <w:rPr>
                <w:rFonts w:ascii="Arial" w:hAnsi="Arial" w:cs="Arial"/>
                <w:sz w:val="20"/>
                <w:szCs w:val="20"/>
              </w:rPr>
            </w:pPr>
            <w:r w:rsidRPr="00CA5310">
              <w:rPr>
                <w:rFonts w:ascii="Arial" w:hAnsi="Arial" w:cs="Arial"/>
                <w:sz w:val="20"/>
                <w:szCs w:val="20"/>
              </w:rPr>
              <w:t>Задача государственной программы: 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Волгоградской области</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88,4</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87,0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89,0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92,0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95,0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приоритетных объектов и услуг в приоритетных сферах жизнедеятельности инвалидов, нанесенных на карту доступности Волгоградской области по результатам их паспортизации, среди всех приоритетных объектов и услуг</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88,4</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87,0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89,0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92,0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95,0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w:t>
            </w:r>
          </w:p>
        </w:tc>
      </w:tr>
      <w:tr w:rsidR="00CA5310" w:rsidRPr="00CA5310">
        <w:tc>
          <w:tcPr>
            <w:tcW w:w="600"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8786" w:type="dxa"/>
            <w:gridSpan w:val="8"/>
          </w:tcPr>
          <w:p w:rsidR="00CA5310" w:rsidRPr="00CA5310" w:rsidRDefault="00CA5310" w:rsidP="00CA5310">
            <w:pPr>
              <w:autoSpaceDE w:val="0"/>
              <w:autoSpaceDN w:val="0"/>
              <w:adjustRightInd w:val="0"/>
              <w:spacing w:after="0" w:line="240" w:lineRule="auto"/>
              <w:jc w:val="center"/>
              <w:outlineLvl w:val="3"/>
              <w:rPr>
                <w:rFonts w:ascii="Arial" w:hAnsi="Arial" w:cs="Arial"/>
                <w:sz w:val="20"/>
                <w:szCs w:val="20"/>
              </w:rPr>
            </w:pPr>
            <w:r w:rsidRPr="00CA5310">
              <w:rPr>
                <w:rFonts w:ascii="Arial" w:hAnsi="Arial" w:cs="Arial"/>
                <w:sz w:val="20"/>
                <w:szCs w:val="20"/>
              </w:rPr>
              <w:t>Задача государственной программы: формирование условий для беспрепятственного доступа инвалидов и других маломобильных групп населения к приоритетным объектам и услугам в сфере здравоохранения, социальной защиты, культуры, транспорта, информации и связи, физической культуры и спорта и молодежной политики</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государственной собственности</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64,2</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72,5</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78,2</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81,0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83,8</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87,0</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Доля приоритетных объектов, доступных для инвалидов и других </w:t>
            </w:r>
            <w:r w:rsidRPr="00CA5310">
              <w:rPr>
                <w:rFonts w:ascii="Arial" w:hAnsi="Arial" w:cs="Arial"/>
                <w:sz w:val="20"/>
                <w:szCs w:val="20"/>
              </w:rPr>
              <w:lastRenderedPageBreak/>
              <w:t>маломобильных групп населения в государственных медицинских организациях, подведомственных комитету здравоохранения Волгоградской области, в общем количестве приоритетных объектов в сфере здравоохранения, находящихся в государственной собственности</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59,3</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64,8</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71,2</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74,6</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78,0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80,9</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7.</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маломобильных групп населения в государственных учреждениях, подведомственных комитету социальной защиты населения Волгоградской области, в общем количестве приоритетных объектов в сфере социальной защиты населения, находящихся в государственной собственности</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82,4</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87,0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89,8</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92,6</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94,4</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96,3</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маломобильных групп населения в государственных учреждениях службы занятости населения в Волгоградской области, подведомственных комитету по труду и занятости населения Волгоградской области, в общем количестве приоритетных объектов в сфере занятости населения, находящихся в государственной собственности</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48,8</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63,4</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76,9</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78,0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85,4</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90,2</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Доля приоритетных объектов, доступных для инвалидов и других </w:t>
            </w:r>
            <w:r w:rsidRPr="00CA5310">
              <w:rPr>
                <w:rFonts w:ascii="Arial" w:hAnsi="Arial" w:cs="Arial"/>
                <w:sz w:val="20"/>
                <w:szCs w:val="20"/>
              </w:rPr>
              <w:lastRenderedPageBreak/>
              <w:t>маломобильных групп населения в государственных учреждениях, подведомственных комитету культуры Волгоградской области, в общем количестве приоритетных объектов в сфере культуры, находящихся в государственной собственности</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53,6</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53,6</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53,6</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64,3</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10.</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маломобильных групп населения в сфере физической культуры и спорта и молодежной политики, в общем количестве приоритетных объектов в сфере физической культуры и спорта и молодежной политики, находящихся в государственной собственности</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60,0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60,0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60,0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80,0</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11.</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муниципальной собственности</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38,8</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37,9</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47,2</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54,3</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56,2</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57,9</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4,9</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16,6</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22,8</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29,0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35,2</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41,5</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13.</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77,8</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77,8</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84,6</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92,3</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14.</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населения данной категории</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69,0</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66,0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66,1</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66,2</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66,3</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66,4</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15.</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Доля инвалидов, обеспеченных техническими средствами реабилитации в соответствии с региональным перечнем технических средств реабилитации в рамках индивидуальной программы реабилитации или </w:t>
            </w:r>
            <w:proofErr w:type="spellStart"/>
            <w:r w:rsidRPr="00CA5310">
              <w:rPr>
                <w:rFonts w:ascii="Arial" w:hAnsi="Arial" w:cs="Arial"/>
                <w:sz w:val="20"/>
                <w:szCs w:val="20"/>
              </w:rPr>
              <w:t>абилитации</w:t>
            </w:r>
            <w:proofErr w:type="spellEnd"/>
            <w:r w:rsidRPr="00CA5310">
              <w:rPr>
                <w:rFonts w:ascii="Arial" w:hAnsi="Arial" w:cs="Arial"/>
                <w:sz w:val="20"/>
                <w:szCs w:val="20"/>
              </w:rPr>
              <w:t xml:space="preserve"> инвалида, ребенка-инвалида, в общей численности инвалидов Волгоградской области, имеющих рекомендации в рамках индивидуальной программы реабилитации или </w:t>
            </w:r>
            <w:proofErr w:type="spellStart"/>
            <w:r w:rsidRPr="00CA5310">
              <w:rPr>
                <w:rFonts w:ascii="Arial" w:hAnsi="Arial" w:cs="Arial"/>
                <w:sz w:val="20"/>
                <w:szCs w:val="20"/>
              </w:rPr>
              <w:t>абилитации</w:t>
            </w:r>
            <w:proofErr w:type="spellEnd"/>
            <w:r w:rsidRPr="00CA5310">
              <w:rPr>
                <w:rFonts w:ascii="Arial" w:hAnsi="Arial" w:cs="Arial"/>
                <w:sz w:val="20"/>
                <w:szCs w:val="20"/>
              </w:rPr>
              <w:t xml:space="preserve"> инвалида, ребенка-инвалида</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80,0</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85,0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60,0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67,0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67,0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67,0</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16.</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Доля специалистов, обеспечивающих реабилитацию и </w:t>
            </w:r>
            <w:proofErr w:type="spellStart"/>
            <w:r w:rsidRPr="00CA5310">
              <w:rPr>
                <w:rFonts w:ascii="Arial" w:hAnsi="Arial" w:cs="Arial"/>
                <w:sz w:val="20"/>
                <w:szCs w:val="20"/>
              </w:rPr>
              <w:t>абилитацию</w:t>
            </w:r>
            <w:proofErr w:type="spellEnd"/>
            <w:r w:rsidRPr="00CA5310">
              <w:rPr>
                <w:rFonts w:ascii="Arial" w:hAnsi="Arial" w:cs="Arial"/>
                <w:sz w:val="20"/>
                <w:szCs w:val="20"/>
              </w:rPr>
              <w:t xml:space="preserve"> инвалидов, в том числе детей-инвалидов, прошедших обучение реабилитационным и </w:t>
            </w:r>
            <w:proofErr w:type="spellStart"/>
            <w:r w:rsidRPr="00CA5310">
              <w:rPr>
                <w:rFonts w:ascii="Arial" w:hAnsi="Arial" w:cs="Arial"/>
                <w:sz w:val="20"/>
                <w:szCs w:val="20"/>
              </w:rPr>
              <w:t>абилитационным</w:t>
            </w:r>
            <w:proofErr w:type="spellEnd"/>
            <w:r w:rsidRPr="00CA5310">
              <w:rPr>
                <w:rFonts w:ascii="Arial" w:hAnsi="Arial" w:cs="Arial"/>
                <w:sz w:val="20"/>
                <w:szCs w:val="20"/>
              </w:rPr>
              <w:t xml:space="preserve"> методикам, в общем </w:t>
            </w:r>
            <w:r w:rsidRPr="00CA5310">
              <w:rPr>
                <w:rFonts w:ascii="Arial" w:hAnsi="Arial" w:cs="Arial"/>
                <w:sz w:val="20"/>
                <w:szCs w:val="20"/>
              </w:rPr>
              <w:lastRenderedPageBreak/>
              <w:t>количестве таких специалистов</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42,0</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55,0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67,8</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73,0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78,0</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83,1</w:t>
            </w:r>
          </w:p>
        </w:tc>
      </w:tr>
      <w:tr w:rsidR="00CA5310" w:rsidRPr="00CA5310">
        <w:tc>
          <w:tcPr>
            <w:tcW w:w="600"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8786" w:type="dxa"/>
            <w:gridSpan w:val="8"/>
          </w:tcPr>
          <w:p w:rsidR="00CA5310" w:rsidRPr="00CA5310" w:rsidRDefault="00CA5310" w:rsidP="00CA5310">
            <w:pPr>
              <w:autoSpaceDE w:val="0"/>
              <w:autoSpaceDN w:val="0"/>
              <w:adjustRightInd w:val="0"/>
              <w:spacing w:after="0" w:line="240" w:lineRule="auto"/>
              <w:jc w:val="center"/>
              <w:outlineLvl w:val="3"/>
              <w:rPr>
                <w:rFonts w:ascii="Arial" w:hAnsi="Arial" w:cs="Arial"/>
                <w:sz w:val="20"/>
                <w:szCs w:val="20"/>
              </w:rPr>
            </w:pPr>
            <w:r w:rsidRPr="00CA5310">
              <w:rPr>
                <w:rFonts w:ascii="Arial" w:hAnsi="Arial" w:cs="Arial"/>
                <w:sz w:val="20"/>
                <w:szCs w:val="20"/>
              </w:rPr>
              <w:t xml:space="preserve">Задача государственной программы: формирование условий для просвещенности граждан в вопросах инвалидности и устранения </w:t>
            </w:r>
            <w:proofErr w:type="spellStart"/>
            <w:r w:rsidRPr="00CA5310">
              <w:rPr>
                <w:rFonts w:ascii="Arial" w:hAnsi="Arial" w:cs="Arial"/>
                <w:sz w:val="20"/>
                <w:szCs w:val="20"/>
              </w:rPr>
              <w:t>отношенческих</w:t>
            </w:r>
            <w:proofErr w:type="spellEnd"/>
            <w:r w:rsidRPr="00CA5310">
              <w:rPr>
                <w:rFonts w:ascii="Arial" w:hAnsi="Arial" w:cs="Arial"/>
                <w:sz w:val="20"/>
                <w:szCs w:val="20"/>
              </w:rPr>
              <w:t xml:space="preserve"> барьеров</w:t>
            </w:r>
          </w:p>
        </w:tc>
      </w:tr>
      <w:tr w:rsidR="00CA5310" w:rsidRPr="00CA5310">
        <w:tc>
          <w:tcPr>
            <w:tcW w:w="60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17.</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граждан, признающих навыки, достоинства и способности инвалидов, в общей численности опрошенных граждан</w:t>
            </w:r>
          </w:p>
        </w:tc>
        <w:tc>
          <w:tcPr>
            <w:tcW w:w="136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процентов</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7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41,9</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45,1</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48,3</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51,5</w:t>
            </w:r>
          </w:p>
        </w:tc>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54,7</w:t>
            </w:r>
          </w:p>
        </w:tc>
      </w:tr>
    </w:tbl>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right"/>
        <w:outlineLvl w:val="1"/>
        <w:rPr>
          <w:rFonts w:ascii="Arial" w:hAnsi="Arial" w:cs="Arial"/>
          <w:sz w:val="20"/>
          <w:szCs w:val="20"/>
        </w:rPr>
      </w:pPr>
      <w:r w:rsidRPr="00CA5310">
        <w:rPr>
          <w:rFonts w:ascii="Arial" w:hAnsi="Arial" w:cs="Arial"/>
          <w:sz w:val="20"/>
          <w:szCs w:val="20"/>
        </w:rPr>
        <w:t>Приложение 2</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к государственной программе</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Волгоградской области</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"Формирование доступной среды</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жизнедеятельности для инвалидов</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и маломобильных групп населения</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в Волгоградской области"</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bookmarkStart w:id="2" w:name="Par531"/>
      <w:bookmarkEnd w:id="2"/>
      <w:r w:rsidRPr="00CA5310">
        <w:rPr>
          <w:rFonts w:ascii="Arial" w:hAnsi="Arial" w:cs="Arial"/>
          <w:b/>
          <w:bCs/>
          <w:sz w:val="20"/>
          <w:szCs w:val="20"/>
        </w:rPr>
        <w:t>МЕТОДИКА</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РАСЧЕТА ЦЕЛЕВЫХ ПОКАЗАТЕЛЕЙ ГОСУДАРСТВЕННОЙ ПРОГРАММЫ</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ВОЛГОГРАДСКОЙ ОБЛАСТИ "ФОРМИРОВАНИЕ ДОСТУПНОЙ СРЕДЫ</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ЖИЗНЕДЕЯТЕЛЬНОСТИ ДЛЯ ИНВАЛИДОВ И МАЛОМОБИЛЬНЫХ ГРУПП</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НАСЕЛЕНИЯ В ВОЛГОГРАДСКОЙ ОБЛАСТИ"</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40"/>
        <w:gridCol w:w="2438"/>
        <w:gridCol w:w="3695"/>
        <w:gridCol w:w="2381"/>
      </w:tblGrid>
      <w:tr w:rsidR="00CA5310" w:rsidRPr="00CA5310">
        <w:tc>
          <w:tcPr>
            <w:tcW w:w="540" w:type="dxa"/>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 xml:space="preserve">N </w:t>
            </w:r>
            <w:proofErr w:type="spellStart"/>
            <w:proofErr w:type="gramStart"/>
            <w:r w:rsidRPr="00CA5310">
              <w:rPr>
                <w:rFonts w:ascii="Arial" w:hAnsi="Arial" w:cs="Arial"/>
                <w:sz w:val="20"/>
                <w:szCs w:val="20"/>
              </w:rPr>
              <w:t>п</w:t>
            </w:r>
            <w:proofErr w:type="spellEnd"/>
            <w:proofErr w:type="gramEnd"/>
            <w:r w:rsidRPr="00CA5310">
              <w:rPr>
                <w:rFonts w:ascii="Arial" w:hAnsi="Arial" w:cs="Arial"/>
                <w:sz w:val="20"/>
                <w:szCs w:val="20"/>
              </w:rPr>
              <w:t>/</w:t>
            </w:r>
            <w:proofErr w:type="spellStart"/>
            <w:r w:rsidRPr="00CA5310">
              <w:rPr>
                <w:rFonts w:ascii="Arial" w:hAnsi="Arial" w:cs="Arial"/>
                <w:sz w:val="20"/>
                <w:szCs w:val="20"/>
              </w:rPr>
              <w:t>п</w:t>
            </w:r>
            <w:proofErr w:type="spellEnd"/>
          </w:p>
        </w:tc>
        <w:tc>
          <w:tcPr>
            <w:tcW w:w="2438"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Наименование целевого показателя</w:t>
            </w:r>
          </w:p>
        </w:tc>
        <w:tc>
          <w:tcPr>
            <w:tcW w:w="3695"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Формула расчета</w:t>
            </w:r>
          </w:p>
        </w:tc>
        <w:tc>
          <w:tcPr>
            <w:tcW w:w="2381" w:type="dxa"/>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Исходные данные для расчета значения целевого показателя</w:t>
            </w:r>
          </w:p>
        </w:tc>
      </w:tr>
      <w:tr w:rsidR="00CA5310" w:rsidRPr="00CA5310">
        <w:tc>
          <w:tcPr>
            <w:tcW w:w="540" w:type="dxa"/>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w:t>
            </w:r>
          </w:p>
        </w:tc>
        <w:tc>
          <w:tcPr>
            <w:tcW w:w="2438"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w:t>
            </w:r>
          </w:p>
        </w:tc>
        <w:tc>
          <w:tcPr>
            <w:tcW w:w="3695"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w:t>
            </w:r>
          </w:p>
        </w:tc>
        <w:tc>
          <w:tcPr>
            <w:tcW w:w="2381" w:type="dxa"/>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w:t>
            </w:r>
          </w:p>
        </w:tc>
      </w:tr>
      <w:tr w:rsidR="00CA5310" w:rsidRPr="00CA5310">
        <w:tc>
          <w:tcPr>
            <w:tcW w:w="540" w:type="dxa"/>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w:t>
            </w:r>
          </w:p>
        </w:tc>
        <w:tc>
          <w:tcPr>
            <w:tcW w:w="2438" w:type="dxa"/>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Волгоградской области</w:t>
            </w:r>
          </w:p>
        </w:tc>
        <w:tc>
          <w:tcPr>
            <w:tcW w:w="3695" w:type="dxa"/>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4"/>
                <w:sz w:val="20"/>
                <w:szCs w:val="20"/>
                <w:lang w:eastAsia="ru-RU"/>
              </w:rPr>
              <w:drawing>
                <wp:inline distT="0" distB="0" distL="0" distR="0">
                  <wp:extent cx="1866900" cy="390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srcRect/>
                          <a:stretch>
                            <a:fillRect/>
                          </a:stretch>
                        </pic:blipFill>
                        <pic:spPr bwMode="auto">
                          <a:xfrm>
                            <a:off x="0" y="0"/>
                            <a:ext cx="1866900" cy="390525"/>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КдостПО</w:t>
            </w:r>
            <w:proofErr w:type="spellEnd"/>
            <w:r w:rsidRPr="00CA5310">
              <w:rPr>
                <w:rFonts w:ascii="Arial" w:hAnsi="Arial" w:cs="Arial"/>
                <w:sz w:val="20"/>
                <w:szCs w:val="20"/>
              </w:rPr>
              <w:t xml:space="preserve"> - количество доступных для инвалидов и других маломобильных групп населения приоритетных объектов социальной, транспортной и инженерной инфраструктуры;</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r w:rsidRPr="00CA5310">
              <w:rPr>
                <w:rFonts w:ascii="Arial" w:hAnsi="Arial" w:cs="Arial"/>
                <w:sz w:val="20"/>
                <w:szCs w:val="20"/>
              </w:rPr>
              <w:t>КПО - общее количество приоритетных объектов Волгоградской области</w:t>
            </w:r>
          </w:p>
        </w:tc>
        <w:tc>
          <w:tcPr>
            <w:tcW w:w="2381" w:type="dxa"/>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используется информация органов исполнительной власти и органов местного самоуправления муниципальных образований Волгоградской области</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Доля инвалидов, положительно оценивающих отношение населения к проблемам инвалидов, в общей </w:t>
            </w:r>
            <w:proofErr w:type="gramStart"/>
            <w:r w:rsidRPr="00CA5310">
              <w:rPr>
                <w:rFonts w:ascii="Arial" w:hAnsi="Arial" w:cs="Arial"/>
                <w:sz w:val="20"/>
                <w:szCs w:val="20"/>
              </w:rPr>
              <w:t>численности</w:t>
            </w:r>
            <w:proofErr w:type="gramEnd"/>
            <w:r w:rsidRPr="00CA5310">
              <w:rPr>
                <w:rFonts w:ascii="Arial" w:hAnsi="Arial" w:cs="Arial"/>
                <w:sz w:val="20"/>
                <w:szCs w:val="20"/>
              </w:rPr>
              <w:t xml:space="preserve"> опрошенных инвалидов</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4"/>
                <w:sz w:val="20"/>
                <w:szCs w:val="20"/>
                <w:lang w:eastAsia="ru-RU"/>
              </w:rPr>
              <w:drawing>
                <wp:inline distT="0" distB="0" distL="0" distR="0">
                  <wp:extent cx="1600200" cy="3905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srcRect/>
                          <a:stretch>
                            <a:fillRect/>
                          </a:stretch>
                        </pic:blipFill>
                        <pic:spPr bwMode="auto">
                          <a:xfrm>
                            <a:off x="0" y="0"/>
                            <a:ext cx="1600200" cy="390525"/>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Кпо</w:t>
            </w:r>
            <w:proofErr w:type="spellEnd"/>
            <w:r w:rsidRPr="00CA5310">
              <w:rPr>
                <w:rFonts w:ascii="Arial" w:hAnsi="Arial" w:cs="Arial"/>
                <w:sz w:val="20"/>
                <w:szCs w:val="20"/>
              </w:rPr>
              <w:t xml:space="preserve"> - количество инвалидов, положительно оценивающих отношение населения к проблемам инвалидов;</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r w:rsidRPr="00CA5310">
              <w:rPr>
                <w:rFonts w:ascii="Arial" w:hAnsi="Arial" w:cs="Arial"/>
                <w:sz w:val="20"/>
                <w:szCs w:val="20"/>
              </w:rPr>
              <w:lastRenderedPageBreak/>
              <w:t>Кои - общее количество опрошенных инвалидов</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используются данные итогов социального исследования</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3.</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Волгоградской области</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6"/>
                <w:sz w:val="20"/>
                <w:szCs w:val="20"/>
                <w:lang w:eastAsia="ru-RU"/>
              </w:rPr>
              <w:drawing>
                <wp:inline distT="0" distB="0" distL="0" distR="0">
                  <wp:extent cx="1819275" cy="4095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srcRect/>
                          <a:stretch>
                            <a:fillRect/>
                          </a:stretch>
                        </pic:blipFill>
                        <pic:spPr bwMode="auto">
                          <a:xfrm>
                            <a:off x="0" y="0"/>
                            <a:ext cx="1819275" cy="409575"/>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r w:rsidRPr="00CA5310">
              <w:rPr>
                <w:rFonts w:ascii="Arial" w:hAnsi="Arial" w:cs="Arial"/>
                <w:sz w:val="20"/>
                <w:szCs w:val="20"/>
              </w:rPr>
              <w:t>Кпд - количество объектов социальной инфраструктуры, на которые сформированы паспорта доступности;</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КПОсоц</w:t>
            </w:r>
            <w:proofErr w:type="spellEnd"/>
            <w:r w:rsidRPr="00CA5310">
              <w:rPr>
                <w:rFonts w:ascii="Arial" w:hAnsi="Arial" w:cs="Arial"/>
                <w:sz w:val="20"/>
                <w:szCs w:val="20"/>
              </w:rPr>
              <w:t xml:space="preserve"> - общее количество объектов социальной инфраструктуры в приоритетных сферах жизнедеятельности инвалидов и других маломобильных групп населения в Волгоградской области</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используются данные в абсолютных величинах центров социальной защиты населения Волгоградской области и соисполнителей программы из реестров состояния доступности объектов социальной инфраструктуры для инвалидов и других маломобильных групп населения</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приоритетных объектов и услуг в приоритетных сферах жизнедеятельности инвалидов, нанесенных на карту доступности Волгоградской области по результатам их паспортизации, среди всех приоритетных объектов и услуг</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4"/>
                <w:sz w:val="20"/>
                <w:szCs w:val="20"/>
                <w:lang w:eastAsia="ru-RU"/>
              </w:rPr>
              <w:drawing>
                <wp:inline distT="0" distB="0" distL="0" distR="0">
                  <wp:extent cx="1676400" cy="3905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srcRect/>
                          <a:stretch>
                            <a:fillRect/>
                          </a:stretch>
                        </pic:blipFill>
                        <pic:spPr bwMode="auto">
                          <a:xfrm>
                            <a:off x="0" y="0"/>
                            <a:ext cx="1676400" cy="390525"/>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Кпкд</w:t>
            </w:r>
            <w:proofErr w:type="spellEnd"/>
            <w:r w:rsidRPr="00CA5310">
              <w:rPr>
                <w:rFonts w:ascii="Arial" w:hAnsi="Arial" w:cs="Arial"/>
                <w:sz w:val="20"/>
                <w:szCs w:val="20"/>
              </w:rPr>
              <w:t xml:space="preserve"> - количество приоритетных объектов и услуг в приоритетных сферах жизнедеятельности инвалидов, нанесенных на карту доступности Волгоградской области по результатам их паспортизации;</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Кп</w:t>
            </w:r>
            <w:proofErr w:type="spellEnd"/>
            <w:r w:rsidRPr="00CA5310">
              <w:rPr>
                <w:rFonts w:ascii="Arial" w:hAnsi="Arial" w:cs="Arial"/>
                <w:sz w:val="20"/>
                <w:szCs w:val="20"/>
              </w:rPr>
              <w:t xml:space="preserve"> - общее количество приоритетных объектов и услуг Волгоградской области</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информация об объектах социальной инфраструктуры, расположенных на территории Волгоградской области, размещена в разделе "Карта доступности объектов" на официальном сайте "Учимся жить вместе" - государственная программа "Доступная среда" (</w:t>
            </w:r>
            <w:proofErr w:type="spellStart"/>
            <w:r w:rsidRPr="00CA5310">
              <w:rPr>
                <w:rFonts w:ascii="Arial" w:hAnsi="Arial" w:cs="Arial"/>
                <w:sz w:val="20"/>
                <w:szCs w:val="20"/>
              </w:rPr>
              <w:t>www.zhit-vmeste.ru</w:t>
            </w:r>
            <w:proofErr w:type="spellEnd"/>
            <w:r w:rsidRPr="00CA5310">
              <w:rPr>
                <w:rFonts w:ascii="Arial" w:hAnsi="Arial" w:cs="Arial"/>
                <w:sz w:val="20"/>
                <w:szCs w:val="20"/>
              </w:rPr>
              <w:t>)</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государственной собственности</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4"/>
                <w:sz w:val="20"/>
                <w:szCs w:val="20"/>
                <w:lang w:eastAsia="ru-RU"/>
              </w:rPr>
              <w:drawing>
                <wp:inline distT="0" distB="0" distL="0" distR="0">
                  <wp:extent cx="1971675" cy="3905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srcRect/>
                          <a:stretch>
                            <a:fillRect/>
                          </a:stretch>
                        </pic:blipFill>
                        <pic:spPr bwMode="auto">
                          <a:xfrm>
                            <a:off x="0" y="0"/>
                            <a:ext cx="1971675" cy="390525"/>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КдостПОгс</w:t>
            </w:r>
            <w:proofErr w:type="spellEnd"/>
            <w:r w:rsidRPr="00CA5310">
              <w:rPr>
                <w:rFonts w:ascii="Arial" w:hAnsi="Arial" w:cs="Arial"/>
                <w:sz w:val="20"/>
                <w:szCs w:val="20"/>
              </w:rPr>
              <w:t xml:space="preserve"> - количество доступных для инвалидов и других маломобильных групп населения приоритетных объектов социальной, транспортной и инженерной инфраструктуры, находящихся в государственной собственности;</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КПОгс</w:t>
            </w:r>
            <w:proofErr w:type="spellEnd"/>
            <w:r w:rsidRPr="00CA5310">
              <w:rPr>
                <w:rFonts w:ascii="Arial" w:hAnsi="Arial" w:cs="Arial"/>
                <w:sz w:val="20"/>
                <w:szCs w:val="20"/>
              </w:rPr>
              <w:t xml:space="preserve"> - общее количество приоритетных объектов Волгоградской области, находящихся в государственной собственности</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используется информация органов исполнительной власти Волгоградской области</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Доля приоритетных объектов, доступных для инвалидов и других маломобильных групп населения в государственных медицинских учреждениях, </w:t>
            </w:r>
            <w:r w:rsidRPr="00CA5310">
              <w:rPr>
                <w:rFonts w:ascii="Arial" w:hAnsi="Arial" w:cs="Arial"/>
                <w:sz w:val="20"/>
                <w:szCs w:val="20"/>
              </w:rPr>
              <w:lastRenderedPageBreak/>
              <w:t>подведомственных комитету здравоохранения Волгоградской области, в общем количестве приоритетных объектов в сфере здравоохранения, находящихся в государственной собственности</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8"/>
                <w:sz w:val="20"/>
                <w:szCs w:val="20"/>
                <w:lang w:eastAsia="ru-RU"/>
              </w:rPr>
              <w:lastRenderedPageBreak/>
              <w:drawing>
                <wp:inline distT="0" distB="0" distL="0" distR="0">
                  <wp:extent cx="2143125" cy="4191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cstate="print"/>
                          <a:srcRect/>
                          <a:stretch>
                            <a:fillRect/>
                          </a:stretch>
                        </pic:blipFill>
                        <pic:spPr bwMode="auto">
                          <a:xfrm>
                            <a:off x="0" y="0"/>
                            <a:ext cx="2143125" cy="419100"/>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КдостПОздр</w:t>
            </w:r>
            <w:proofErr w:type="spellEnd"/>
            <w:r w:rsidRPr="00CA5310">
              <w:rPr>
                <w:rFonts w:ascii="Arial" w:hAnsi="Arial" w:cs="Arial"/>
                <w:sz w:val="20"/>
                <w:szCs w:val="20"/>
              </w:rPr>
              <w:t xml:space="preserve"> - количество доступных для инвалидов и других маломобильных групп населения приоритетных объектов в </w:t>
            </w:r>
            <w:r w:rsidRPr="00CA5310">
              <w:rPr>
                <w:rFonts w:ascii="Arial" w:hAnsi="Arial" w:cs="Arial"/>
                <w:sz w:val="20"/>
                <w:szCs w:val="20"/>
              </w:rPr>
              <w:lastRenderedPageBreak/>
              <w:t>государственных медицинских учреждениях, подведомственных комитету здравоохранения Волгоградской области;</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КПОздр</w:t>
            </w:r>
            <w:proofErr w:type="spellEnd"/>
            <w:r w:rsidRPr="00CA5310">
              <w:rPr>
                <w:rFonts w:ascii="Arial" w:hAnsi="Arial" w:cs="Arial"/>
                <w:sz w:val="20"/>
                <w:szCs w:val="20"/>
              </w:rPr>
              <w:t xml:space="preserve"> - общее количество приоритетных объектов Волгоградской области в сфере здравоохранения, находящихся в государственной собственности</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рассчитывается комитетом здравоохранения Волгоградской области на основании данных ведомственного учета</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7.</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маломобильных групп населения в государственных учреждениях, подведомственных комитету социальной защиты населения Волгоградской области, в общем количестве приоритетных объектов в сфере социальной защиты населения, находящихся в государственной собственности</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4"/>
                <w:sz w:val="20"/>
                <w:szCs w:val="20"/>
                <w:lang w:eastAsia="ru-RU"/>
              </w:rPr>
              <w:drawing>
                <wp:inline distT="0" distB="0" distL="0" distR="0">
                  <wp:extent cx="2133600" cy="3905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srcRect/>
                          <a:stretch>
                            <a:fillRect/>
                          </a:stretch>
                        </pic:blipFill>
                        <pic:spPr bwMode="auto">
                          <a:xfrm>
                            <a:off x="0" y="0"/>
                            <a:ext cx="2133600" cy="390525"/>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КдостПОсзн</w:t>
            </w:r>
            <w:proofErr w:type="spellEnd"/>
            <w:r w:rsidRPr="00CA5310">
              <w:rPr>
                <w:rFonts w:ascii="Arial" w:hAnsi="Arial" w:cs="Arial"/>
                <w:sz w:val="20"/>
                <w:szCs w:val="20"/>
              </w:rPr>
              <w:t xml:space="preserve"> - количество доступных для инвалидов и других маломобильных групп населения приоритетных объектов в государственных учреждениях, подведомственных комитету социальной защиты населения Волгоградской области;</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КПОсзн</w:t>
            </w:r>
            <w:proofErr w:type="spellEnd"/>
            <w:r w:rsidRPr="00CA5310">
              <w:rPr>
                <w:rFonts w:ascii="Arial" w:hAnsi="Arial" w:cs="Arial"/>
                <w:sz w:val="20"/>
                <w:szCs w:val="20"/>
              </w:rPr>
              <w:t xml:space="preserve"> - общее количество приоритетных объектов Волгоградской области в сфере социальной защиты населения, находящихся в государственной собственности</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рассчитывается комитетом социальной защиты населения Волгоградской области на основании данных ведомственного учета</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маломобильных групп населения в государственных учреждениях службы занятости населения в Волгоградской области, подведомственных комитету по труду и занятости населения Волгоградской области, в общем количестве приоритетных объектов в сфере занятости населения, находящихся в государственной собственности</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8"/>
                <w:sz w:val="20"/>
                <w:szCs w:val="20"/>
                <w:lang w:eastAsia="ru-RU"/>
              </w:rPr>
              <w:drawing>
                <wp:inline distT="0" distB="0" distL="0" distR="0">
                  <wp:extent cx="2124075" cy="4191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srcRect/>
                          <a:stretch>
                            <a:fillRect/>
                          </a:stretch>
                        </pic:blipFill>
                        <pic:spPr bwMode="auto">
                          <a:xfrm>
                            <a:off x="0" y="0"/>
                            <a:ext cx="2124075" cy="419100"/>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КдостПОтрз</w:t>
            </w:r>
            <w:proofErr w:type="spellEnd"/>
            <w:r w:rsidRPr="00CA5310">
              <w:rPr>
                <w:rFonts w:ascii="Arial" w:hAnsi="Arial" w:cs="Arial"/>
                <w:sz w:val="20"/>
                <w:szCs w:val="20"/>
              </w:rPr>
              <w:t xml:space="preserve"> - количество доступных для инвалидов и других маломобильных групп населения приоритетных объектов в государственных учреждениях службы занятости населения в Волгоградской области, подведомственных комитету по труду и занятости населения Волгоградской области;</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КПОтрз</w:t>
            </w:r>
            <w:proofErr w:type="spellEnd"/>
            <w:r w:rsidRPr="00CA5310">
              <w:rPr>
                <w:rFonts w:ascii="Arial" w:hAnsi="Arial" w:cs="Arial"/>
                <w:sz w:val="20"/>
                <w:szCs w:val="20"/>
              </w:rPr>
              <w:t xml:space="preserve"> - общее количество приоритетных объектов Волгоградской области в сфере занятости населения, находящихся в государственной собственности</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рассчитывается комитетом по труду и занятости населения Волгоградской области на основании данных ведомственного учета</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Доля приоритетных объектов, доступных для инвалидов и других маломобильных групп населения в государственных учреждениях, подведомственных </w:t>
            </w:r>
            <w:r w:rsidRPr="00CA5310">
              <w:rPr>
                <w:rFonts w:ascii="Arial" w:hAnsi="Arial" w:cs="Arial"/>
                <w:sz w:val="20"/>
                <w:szCs w:val="20"/>
              </w:rPr>
              <w:lastRenderedPageBreak/>
              <w:t>комитету культуры Волгоградской области, в общем количестве приоритетных объектов в сфере культуры, находящихся в государственной собственности</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4"/>
                <w:sz w:val="20"/>
                <w:szCs w:val="20"/>
                <w:lang w:eastAsia="ru-RU"/>
              </w:rPr>
              <w:lastRenderedPageBreak/>
              <w:drawing>
                <wp:inline distT="0" distB="0" distL="0" distR="0">
                  <wp:extent cx="1866900" cy="3905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cstate="print"/>
                          <a:srcRect/>
                          <a:stretch>
                            <a:fillRect/>
                          </a:stretch>
                        </pic:blipFill>
                        <pic:spPr bwMode="auto">
                          <a:xfrm>
                            <a:off x="0" y="0"/>
                            <a:ext cx="1866900" cy="390525"/>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КдостПОк</w:t>
            </w:r>
            <w:proofErr w:type="spellEnd"/>
            <w:r w:rsidRPr="00CA5310">
              <w:rPr>
                <w:rFonts w:ascii="Arial" w:hAnsi="Arial" w:cs="Arial"/>
                <w:sz w:val="20"/>
                <w:szCs w:val="20"/>
              </w:rPr>
              <w:t xml:space="preserve"> - количество доступных для инвалидов и других маломобильных групп населения приоритетных объектов в </w:t>
            </w:r>
            <w:r w:rsidRPr="00CA5310">
              <w:rPr>
                <w:rFonts w:ascii="Arial" w:hAnsi="Arial" w:cs="Arial"/>
                <w:sz w:val="20"/>
                <w:szCs w:val="20"/>
              </w:rPr>
              <w:lastRenderedPageBreak/>
              <w:t>государственных учреждениях, подведомственных комитету культуры Волгоградской области;</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КПОк</w:t>
            </w:r>
            <w:proofErr w:type="spellEnd"/>
            <w:r w:rsidRPr="00CA5310">
              <w:rPr>
                <w:rFonts w:ascii="Arial" w:hAnsi="Arial" w:cs="Arial"/>
                <w:sz w:val="20"/>
                <w:szCs w:val="20"/>
              </w:rPr>
              <w:t xml:space="preserve"> - общее количество приоритетных объектов Волгоградской области в сфере культуры, находящихся в государственной собственности</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рассчитывается комитетом культуры Волгоградской области на основании данных ведомственного учета</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10.</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приоритетных объектов, доступных для инвалидов и других маломобильных групп населения в сфере физической культуры и спорта и молодежной политики, в общем количестве приоритетных объектов в сфере физической культуры и спорта и молодежной политики, находящихся в государственной собственности</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8"/>
                <w:sz w:val="20"/>
                <w:szCs w:val="20"/>
                <w:lang w:eastAsia="ru-RU"/>
              </w:rPr>
              <w:drawing>
                <wp:inline distT="0" distB="0" distL="0" distR="0">
                  <wp:extent cx="2238375" cy="4191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cstate="print"/>
                          <a:srcRect/>
                          <a:stretch>
                            <a:fillRect/>
                          </a:stretch>
                        </pic:blipFill>
                        <pic:spPr bwMode="auto">
                          <a:xfrm>
                            <a:off x="0" y="0"/>
                            <a:ext cx="2238375" cy="419100"/>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КдостПОфсм</w:t>
            </w:r>
            <w:proofErr w:type="spellEnd"/>
            <w:r w:rsidRPr="00CA5310">
              <w:rPr>
                <w:rFonts w:ascii="Arial" w:hAnsi="Arial" w:cs="Arial"/>
                <w:sz w:val="20"/>
                <w:szCs w:val="20"/>
              </w:rPr>
              <w:t xml:space="preserve"> - количество доступных для инвалидов и других маломобильных групп населения приоритетных объектов в государственных учреждениях, подведомственных комитету физической культуры и спорта Волгоградской области и комитету молодежной политики Волгоградской области;</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КПОфсм</w:t>
            </w:r>
            <w:proofErr w:type="spellEnd"/>
            <w:r w:rsidRPr="00CA5310">
              <w:rPr>
                <w:rFonts w:ascii="Arial" w:hAnsi="Arial" w:cs="Arial"/>
                <w:sz w:val="20"/>
                <w:szCs w:val="20"/>
              </w:rPr>
              <w:t xml:space="preserve"> - общее количество приоритетных объектов Волгоградской области в сфере физической культуры и спорта и молодежной политики, находящихся в государственной собственности</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используются данные ведомственного учета комитета физической культуры и спорта Волгоградской области и комитета молодежной политики Волгоградской области</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11.</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Волгоградской области, находящихся в муниципальной собственности</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4"/>
                <w:sz w:val="20"/>
                <w:szCs w:val="20"/>
                <w:lang w:eastAsia="ru-RU"/>
              </w:rPr>
              <w:drawing>
                <wp:inline distT="0" distB="0" distL="0" distR="0">
                  <wp:extent cx="2047875" cy="3905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cstate="print"/>
                          <a:srcRect/>
                          <a:stretch>
                            <a:fillRect/>
                          </a:stretch>
                        </pic:blipFill>
                        <pic:spPr bwMode="auto">
                          <a:xfrm>
                            <a:off x="0" y="0"/>
                            <a:ext cx="2047875" cy="390525"/>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КдостПОмс</w:t>
            </w:r>
            <w:proofErr w:type="spellEnd"/>
            <w:r w:rsidRPr="00CA5310">
              <w:rPr>
                <w:rFonts w:ascii="Arial" w:hAnsi="Arial" w:cs="Arial"/>
                <w:sz w:val="20"/>
                <w:szCs w:val="20"/>
              </w:rPr>
              <w:t xml:space="preserve"> - количество доступных для инвалидов и других маломобильных групп населения приоритетных объектов социальной, транспортной и инженерной инфраструктуры, находящихся в муниципальной собственности;</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КПОмс</w:t>
            </w:r>
            <w:proofErr w:type="spellEnd"/>
            <w:r w:rsidRPr="00CA5310">
              <w:rPr>
                <w:rFonts w:ascii="Arial" w:hAnsi="Arial" w:cs="Arial"/>
                <w:sz w:val="20"/>
                <w:szCs w:val="20"/>
              </w:rPr>
              <w:t xml:space="preserve"> - общее количество приоритетных объектов Волгоградской области, находящихся в муниципальной собственности</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используются данные органов местного самоуправления муниципальных образований Волгоградской области</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4"/>
                <w:sz w:val="20"/>
                <w:szCs w:val="20"/>
                <w:lang w:eastAsia="ru-RU"/>
              </w:rPr>
              <w:drawing>
                <wp:inline distT="0" distB="0" distL="0" distR="0">
                  <wp:extent cx="1666875" cy="3905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cstate="print"/>
                          <a:srcRect/>
                          <a:stretch>
                            <a:fillRect/>
                          </a:stretch>
                        </pic:blipFill>
                        <pic:spPr bwMode="auto">
                          <a:xfrm>
                            <a:off x="0" y="0"/>
                            <a:ext cx="1666875" cy="390525"/>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Копс</w:t>
            </w:r>
            <w:proofErr w:type="spellEnd"/>
            <w:r w:rsidRPr="00CA5310">
              <w:rPr>
                <w:rFonts w:ascii="Arial" w:hAnsi="Arial" w:cs="Arial"/>
                <w:sz w:val="20"/>
                <w:szCs w:val="20"/>
              </w:rPr>
              <w:t xml:space="preserve"> - количество единиц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Кпс</w:t>
            </w:r>
            <w:proofErr w:type="spellEnd"/>
            <w:r w:rsidRPr="00CA5310">
              <w:rPr>
                <w:rFonts w:ascii="Arial" w:hAnsi="Arial" w:cs="Arial"/>
                <w:sz w:val="20"/>
                <w:szCs w:val="20"/>
              </w:rPr>
              <w:t xml:space="preserve"> - количество единиц подвижного состава автомобильного и </w:t>
            </w:r>
            <w:r w:rsidRPr="00CA5310">
              <w:rPr>
                <w:rFonts w:ascii="Arial" w:hAnsi="Arial" w:cs="Arial"/>
                <w:sz w:val="20"/>
                <w:szCs w:val="20"/>
              </w:rPr>
              <w:lastRenderedPageBreak/>
              <w:t>городского наземного электрического транспорта общего пользования</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рассчитывается комитетом транспорта и дорожного хозяйства Волгоградской области на основании данных ведомственного учета</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13.</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8"/>
                <w:sz w:val="20"/>
                <w:szCs w:val="20"/>
                <w:lang w:eastAsia="ru-RU"/>
              </w:rPr>
              <w:drawing>
                <wp:inline distT="0" distB="0" distL="0" distR="0">
                  <wp:extent cx="2009775" cy="4191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cstate="print"/>
                          <a:srcRect/>
                          <a:stretch>
                            <a:fillRect/>
                          </a:stretch>
                        </pic:blipFill>
                        <pic:spPr bwMode="auto">
                          <a:xfrm>
                            <a:off x="0" y="0"/>
                            <a:ext cx="2009775" cy="419100"/>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КдостПОтр</w:t>
            </w:r>
            <w:proofErr w:type="spellEnd"/>
            <w:r w:rsidRPr="00CA5310">
              <w:rPr>
                <w:rFonts w:ascii="Arial" w:hAnsi="Arial" w:cs="Arial"/>
                <w:sz w:val="20"/>
                <w:szCs w:val="20"/>
              </w:rPr>
              <w:t xml:space="preserve"> - количество приоритетных объектов транспортной инфраструктуры, доступных для инвалидов и других маломобильных групп населения;</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КПОтр</w:t>
            </w:r>
            <w:proofErr w:type="spellEnd"/>
            <w:r w:rsidRPr="00CA5310">
              <w:rPr>
                <w:rFonts w:ascii="Arial" w:hAnsi="Arial" w:cs="Arial"/>
                <w:sz w:val="20"/>
                <w:szCs w:val="20"/>
              </w:rPr>
              <w:t xml:space="preserve"> - общее количество приоритетных объектов транспортной инфраструктуры</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рассчитывается комитетом транспорта и дорожного хозяйства Волгоградской области на основании данных ведомственного учета</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14.</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населения данной категории</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4"/>
                <w:sz w:val="20"/>
                <w:szCs w:val="20"/>
                <w:lang w:eastAsia="ru-RU"/>
              </w:rPr>
              <w:drawing>
                <wp:inline distT="0" distB="0" distL="0" distR="0">
                  <wp:extent cx="2028825" cy="3905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3" cstate="print"/>
                          <a:srcRect/>
                          <a:stretch>
                            <a:fillRect/>
                          </a:stretch>
                        </pic:blipFill>
                        <pic:spPr bwMode="auto">
                          <a:xfrm>
                            <a:off x="0" y="0"/>
                            <a:ext cx="2028825" cy="390525"/>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Ковмфс</w:t>
            </w:r>
            <w:proofErr w:type="spellEnd"/>
            <w:r w:rsidRPr="00CA5310">
              <w:rPr>
                <w:rFonts w:ascii="Arial" w:hAnsi="Arial" w:cs="Arial"/>
                <w:sz w:val="20"/>
                <w:szCs w:val="20"/>
              </w:rPr>
              <w:t xml:space="preserve"> - количество лиц с ограниченными возможностями здоровья и инвалидов от 6 до 18 лет, систематически занимающихся физической культурой и спортом;</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Ковм</w:t>
            </w:r>
            <w:proofErr w:type="spellEnd"/>
            <w:r w:rsidRPr="00CA5310">
              <w:rPr>
                <w:rFonts w:ascii="Arial" w:hAnsi="Arial" w:cs="Arial"/>
                <w:sz w:val="20"/>
                <w:szCs w:val="20"/>
              </w:rPr>
              <w:t xml:space="preserve"> - общее количество лиц с ограниченными возможностями здоровья и инвалидов от 6 до 18 лет</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рассчитывается комитетом физической культуры и спорта Волгоградской области на основании данных ведомственного учета</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15.</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Доля инвалидов, обеспеченных техническими средствами реабилитации в соответствии с региональным перечнем технических средств реабилитации в рамках индивидуальной программы реабилитации или </w:t>
            </w:r>
            <w:proofErr w:type="spellStart"/>
            <w:r w:rsidRPr="00CA5310">
              <w:rPr>
                <w:rFonts w:ascii="Arial" w:hAnsi="Arial" w:cs="Arial"/>
                <w:sz w:val="20"/>
                <w:szCs w:val="20"/>
              </w:rPr>
              <w:t>абилитации</w:t>
            </w:r>
            <w:proofErr w:type="spellEnd"/>
            <w:r w:rsidRPr="00CA5310">
              <w:rPr>
                <w:rFonts w:ascii="Arial" w:hAnsi="Arial" w:cs="Arial"/>
                <w:sz w:val="20"/>
                <w:szCs w:val="20"/>
              </w:rPr>
              <w:t xml:space="preserve"> инвалида, ребенка-инвалида, в общей численности инвалидов Волгоградской области, имеющих рекомендации в рамках индивидуальной программы реабилитации или </w:t>
            </w:r>
            <w:proofErr w:type="spellStart"/>
            <w:r w:rsidRPr="00CA5310">
              <w:rPr>
                <w:rFonts w:ascii="Arial" w:hAnsi="Arial" w:cs="Arial"/>
                <w:sz w:val="20"/>
                <w:szCs w:val="20"/>
              </w:rPr>
              <w:t>абилитации</w:t>
            </w:r>
            <w:proofErr w:type="spellEnd"/>
            <w:r w:rsidRPr="00CA5310">
              <w:rPr>
                <w:rFonts w:ascii="Arial" w:hAnsi="Arial" w:cs="Arial"/>
                <w:sz w:val="20"/>
                <w:szCs w:val="20"/>
              </w:rPr>
              <w:t xml:space="preserve"> инвалида, ребенка-инвалида</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8"/>
                <w:sz w:val="20"/>
                <w:szCs w:val="20"/>
                <w:lang w:eastAsia="ru-RU"/>
              </w:rPr>
              <w:drawing>
                <wp:inline distT="0" distB="0" distL="0" distR="0">
                  <wp:extent cx="1704975" cy="4191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cstate="print"/>
                          <a:srcRect/>
                          <a:stretch>
                            <a:fillRect/>
                          </a:stretch>
                        </pic:blipFill>
                        <pic:spPr bwMode="auto">
                          <a:xfrm>
                            <a:off x="0" y="0"/>
                            <a:ext cx="1704975" cy="419100"/>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Котср</w:t>
            </w:r>
            <w:proofErr w:type="spellEnd"/>
            <w:r w:rsidRPr="00CA5310">
              <w:rPr>
                <w:rFonts w:ascii="Arial" w:hAnsi="Arial" w:cs="Arial"/>
                <w:sz w:val="20"/>
                <w:szCs w:val="20"/>
              </w:rPr>
              <w:t xml:space="preserve"> - количество инвалидов, обеспеченных техническими средствами реабилитации в соответствии с региональным перечнем технических средств реабилитации в рамках индивидуальной программы реабилитации или </w:t>
            </w:r>
            <w:proofErr w:type="spellStart"/>
            <w:r w:rsidRPr="00CA5310">
              <w:rPr>
                <w:rFonts w:ascii="Arial" w:hAnsi="Arial" w:cs="Arial"/>
                <w:sz w:val="20"/>
                <w:szCs w:val="20"/>
              </w:rPr>
              <w:t>абилитации</w:t>
            </w:r>
            <w:proofErr w:type="spellEnd"/>
            <w:r w:rsidRPr="00CA5310">
              <w:rPr>
                <w:rFonts w:ascii="Arial" w:hAnsi="Arial" w:cs="Arial"/>
                <w:sz w:val="20"/>
                <w:szCs w:val="20"/>
              </w:rPr>
              <w:t xml:space="preserve"> инвалида, ребенка-инвалида;</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Кртср</w:t>
            </w:r>
            <w:proofErr w:type="spellEnd"/>
            <w:r w:rsidRPr="00CA5310">
              <w:rPr>
                <w:rFonts w:ascii="Arial" w:hAnsi="Arial" w:cs="Arial"/>
                <w:sz w:val="20"/>
                <w:szCs w:val="20"/>
              </w:rPr>
              <w:t xml:space="preserve"> - общее количество инвалидов Волгоградской области, имеющих соответствующие рекомендации в рамках индивидуальной программы реабилитации или </w:t>
            </w:r>
            <w:proofErr w:type="spellStart"/>
            <w:r w:rsidRPr="00CA5310">
              <w:rPr>
                <w:rFonts w:ascii="Arial" w:hAnsi="Arial" w:cs="Arial"/>
                <w:sz w:val="20"/>
                <w:szCs w:val="20"/>
              </w:rPr>
              <w:t>абилитации</w:t>
            </w:r>
            <w:proofErr w:type="spellEnd"/>
            <w:r w:rsidRPr="00CA5310">
              <w:rPr>
                <w:rFonts w:ascii="Arial" w:hAnsi="Arial" w:cs="Arial"/>
                <w:sz w:val="20"/>
                <w:szCs w:val="20"/>
              </w:rPr>
              <w:t xml:space="preserve"> инвалида, ребенка-инвалида, обратившихся за обеспечением техническими средствами реабилитации</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рассчитывается комитетом социальной защиты населения Волгоградской области на основании данных ведомственного учета</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16.</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Доля специалистов, обеспечивающих реабилитацию и </w:t>
            </w:r>
            <w:proofErr w:type="spellStart"/>
            <w:r w:rsidRPr="00CA5310">
              <w:rPr>
                <w:rFonts w:ascii="Arial" w:hAnsi="Arial" w:cs="Arial"/>
                <w:sz w:val="20"/>
                <w:szCs w:val="20"/>
              </w:rPr>
              <w:t>абилитацию</w:t>
            </w:r>
            <w:proofErr w:type="spellEnd"/>
            <w:r w:rsidRPr="00CA5310">
              <w:rPr>
                <w:rFonts w:ascii="Arial" w:hAnsi="Arial" w:cs="Arial"/>
                <w:sz w:val="20"/>
                <w:szCs w:val="20"/>
              </w:rPr>
              <w:t xml:space="preserve"> инвалидов, в том числе детей-</w:t>
            </w:r>
            <w:r w:rsidRPr="00CA5310">
              <w:rPr>
                <w:rFonts w:ascii="Arial" w:hAnsi="Arial" w:cs="Arial"/>
                <w:sz w:val="20"/>
                <w:szCs w:val="20"/>
              </w:rPr>
              <w:lastRenderedPageBreak/>
              <w:t xml:space="preserve">инвалидов, прошедших обучение реабилитационным и </w:t>
            </w:r>
            <w:proofErr w:type="spellStart"/>
            <w:r w:rsidRPr="00CA5310">
              <w:rPr>
                <w:rFonts w:ascii="Arial" w:hAnsi="Arial" w:cs="Arial"/>
                <w:sz w:val="20"/>
                <w:szCs w:val="20"/>
              </w:rPr>
              <w:t>абилитационным</w:t>
            </w:r>
            <w:proofErr w:type="spellEnd"/>
            <w:r w:rsidRPr="00CA5310">
              <w:rPr>
                <w:rFonts w:ascii="Arial" w:hAnsi="Arial" w:cs="Arial"/>
                <w:sz w:val="20"/>
                <w:szCs w:val="20"/>
              </w:rPr>
              <w:t xml:space="preserve"> методикам, в общем количестве таких специалистов</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8"/>
                <w:sz w:val="20"/>
                <w:szCs w:val="20"/>
                <w:lang w:eastAsia="ru-RU"/>
              </w:rPr>
              <w:lastRenderedPageBreak/>
              <w:drawing>
                <wp:inline distT="0" distB="0" distL="0" distR="0">
                  <wp:extent cx="1714500" cy="4191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5" cstate="print"/>
                          <a:srcRect/>
                          <a:stretch>
                            <a:fillRect/>
                          </a:stretch>
                        </pic:blipFill>
                        <pic:spPr bwMode="auto">
                          <a:xfrm>
                            <a:off x="0" y="0"/>
                            <a:ext cx="1714500" cy="419100"/>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Косра</w:t>
            </w:r>
            <w:proofErr w:type="spellEnd"/>
            <w:r w:rsidRPr="00CA5310">
              <w:rPr>
                <w:rFonts w:ascii="Arial" w:hAnsi="Arial" w:cs="Arial"/>
                <w:sz w:val="20"/>
                <w:szCs w:val="20"/>
              </w:rPr>
              <w:t xml:space="preserve"> - количество специалистов, </w:t>
            </w:r>
            <w:r w:rsidRPr="00CA5310">
              <w:rPr>
                <w:rFonts w:ascii="Arial" w:hAnsi="Arial" w:cs="Arial"/>
                <w:sz w:val="20"/>
                <w:szCs w:val="20"/>
              </w:rPr>
              <w:lastRenderedPageBreak/>
              <w:t xml:space="preserve">прошедших обучение реабилитационным и </w:t>
            </w:r>
            <w:proofErr w:type="spellStart"/>
            <w:r w:rsidRPr="00CA5310">
              <w:rPr>
                <w:rFonts w:ascii="Arial" w:hAnsi="Arial" w:cs="Arial"/>
                <w:sz w:val="20"/>
                <w:szCs w:val="20"/>
              </w:rPr>
              <w:t>абилитационным</w:t>
            </w:r>
            <w:proofErr w:type="spellEnd"/>
            <w:r w:rsidRPr="00CA5310">
              <w:rPr>
                <w:rFonts w:ascii="Arial" w:hAnsi="Arial" w:cs="Arial"/>
                <w:sz w:val="20"/>
                <w:szCs w:val="20"/>
              </w:rPr>
              <w:t xml:space="preserve"> методикам;</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Ксра</w:t>
            </w:r>
            <w:proofErr w:type="spellEnd"/>
            <w:r w:rsidRPr="00CA5310">
              <w:rPr>
                <w:rFonts w:ascii="Arial" w:hAnsi="Arial" w:cs="Arial"/>
                <w:sz w:val="20"/>
                <w:szCs w:val="20"/>
              </w:rPr>
              <w:t xml:space="preserve"> - количество специалистов, обеспечивающих реабилитацию и </w:t>
            </w:r>
            <w:proofErr w:type="spellStart"/>
            <w:r w:rsidRPr="00CA5310">
              <w:rPr>
                <w:rFonts w:ascii="Arial" w:hAnsi="Arial" w:cs="Arial"/>
                <w:sz w:val="20"/>
                <w:szCs w:val="20"/>
              </w:rPr>
              <w:t>абилитацию</w:t>
            </w:r>
            <w:proofErr w:type="spellEnd"/>
            <w:r w:rsidRPr="00CA5310">
              <w:rPr>
                <w:rFonts w:ascii="Arial" w:hAnsi="Arial" w:cs="Arial"/>
                <w:sz w:val="20"/>
                <w:szCs w:val="20"/>
              </w:rPr>
              <w:t>, в том числе детей-инвалидов</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 xml:space="preserve">используются сведения органов исполнительной власти Волгоградской области, участвующих в </w:t>
            </w:r>
            <w:r w:rsidRPr="00CA5310">
              <w:rPr>
                <w:rFonts w:ascii="Arial" w:hAnsi="Arial" w:cs="Arial"/>
                <w:sz w:val="20"/>
                <w:szCs w:val="20"/>
              </w:rPr>
              <w:lastRenderedPageBreak/>
              <w:t>реализации программного мероприятия</w:t>
            </w:r>
          </w:p>
        </w:tc>
      </w:tr>
      <w:tr w:rsidR="00CA5310" w:rsidRPr="00CA5310">
        <w:tc>
          <w:tcPr>
            <w:tcW w:w="54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17.</w:t>
            </w:r>
          </w:p>
        </w:tc>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Доля граждан, признающих навыки, достоинства и способности инвалидов, в общей численности опрошенных граждан</w:t>
            </w:r>
          </w:p>
        </w:tc>
        <w:tc>
          <w:tcPr>
            <w:tcW w:w="3695" w:type="dxa"/>
          </w:tcPr>
          <w:p w:rsidR="00CA5310" w:rsidRPr="00CA5310" w:rsidRDefault="00CA5310" w:rsidP="00CA5310">
            <w:pPr>
              <w:autoSpaceDE w:val="0"/>
              <w:autoSpaceDN w:val="0"/>
              <w:adjustRightInd w:val="0"/>
              <w:spacing w:after="0" w:line="240" w:lineRule="auto"/>
              <w:rPr>
                <w:rFonts w:ascii="Arial" w:hAnsi="Arial" w:cs="Arial"/>
                <w:sz w:val="20"/>
                <w:szCs w:val="20"/>
              </w:rPr>
            </w:pPr>
            <w:r>
              <w:rPr>
                <w:rFonts w:ascii="Arial" w:hAnsi="Arial" w:cs="Arial"/>
                <w:noProof/>
                <w:position w:val="-24"/>
                <w:sz w:val="20"/>
                <w:szCs w:val="20"/>
                <w:lang w:eastAsia="ru-RU"/>
              </w:rPr>
              <w:drawing>
                <wp:inline distT="0" distB="0" distL="0" distR="0">
                  <wp:extent cx="1685925" cy="3905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6" cstate="print"/>
                          <a:srcRect/>
                          <a:stretch>
                            <a:fillRect/>
                          </a:stretch>
                        </pic:blipFill>
                        <pic:spPr bwMode="auto">
                          <a:xfrm>
                            <a:off x="0" y="0"/>
                            <a:ext cx="1685925" cy="390525"/>
                          </a:xfrm>
                          <a:prstGeom prst="rect">
                            <a:avLst/>
                          </a:prstGeom>
                          <a:noFill/>
                          <a:ln w="9525">
                            <a:noFill/>
                            <a:miter lim="800000"/>
                            <a:headEnd/>
                            <a:tailEnd/>
                          </a:ln>
                        </pic:spPr>
                      </pic:pic>
                    </a:graphicData>
                  </a:graphic>
                </wp:inline>
              </w:drawing>
            </w:r>
          </w:p>
          <w:p w:rsidR="00CA5310" w:rsidRPr="00CA5310" w:rsidRDefault="00CA5310" w:rsidP="00CA5310">
            <w:pPr>
              <w:autoSpaceDE w:val="0"/>
              <w:autoSpaceDN w:val="0"/>
              <w:adjustRightInd w:val="0"/>
              <w:spacing w:after="0" w:line="240" w:lineRule="auto"/>
              <w:rPr>
                <w:rFonts w:ascii="Arial" w:hAnsi="Arial" w:cs="Arial"/>
                <w:sz w:val="20"/>
                <w:szCs w:val="20"/>
              </w:rPr>
            </w:pP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spellStart"/>
            <w:r w:rsidRPr="00CA5310">
              <w:rPr>
                <w:rFonts w:ascii="Arial" w:hAnsi="Arial" w:cs="Arial"/>
                <w:sz w:val="20"/>
                <w:szCs w:val="20"/>
              </w:rPr>
              <w:t>Кпнд</w:t>
            </w:r>
            <w:proofErr w:type="spellEnd"/>
            <w:r w:rsidRPr="00CA5310">
              <w:rPr>
                <w:rFonts w:ascii="Arial" w:hAnsi="Arial" w:cs="Arial"/>
                <w:sz w:val="20"/>
                <w:szCs w:val="20"/>
              </w:rPr>
              <w:t xml:space="preserve"> - количество граждан, признающих навыки, достоинства и способности инвалидов;</w:t>
            </w:r>
          </w:p>
          <w:p w:rsidR="00CA5310" w:rsidRPr="00CA5310" w:rsidRDefault="00CA5310" w:rsidP="00CA5310">
            <w:pPr>
              <w:autoSpaceDE w:val="0"/>
              <w:autoSpaceDN w:val="0"/>
              <w:adjustRightInd w:val="0"/>
              <w:spacing w:after="0" w:line="240" w:lineRule="auto"/>
              <w:ind w:left="57"/>
              <w:rPr>
                <w:rFonts w:ascii="Arial" w:hAnsi="Arial" w:cs="Arial"/>
                <w:sz w:val="20"/>
                <w:szCs w:val="20"/>
              </w:rPr>
            </w:pPr>
            <w:proofErr w:type="gramStart"/>
            <w:r w:rsidRPr="00CA5310">
              <w:rPr>
                <w:rFonts w:ascii="Arial" w:hAnsi="Arial" w:cs="Arial"/>
                <w:sz w:val="20"/>
                <w:szCs w:val="20"/>
              </w:rPr>
              <w:t>Ко</w:t>
            </w:r>
            <w:proofErr w:type="gramEnd"/>
            <w:r w:rsidRPr="00CA5310">
              <w:rPr>
                <w:rFonts w:ascii="Arial" w:hAnsi="Arial" w:cs="Arial"/>
                <w:sz w:val="20"/>
                <w:szCs w:val="20"/>
              </w:rPr>
              <w:t xml:space="preserve"> - общее количество опрошенных граждан</w:t>
            </w:r>
          </w:p>
        </w:tc>
        <w:tc>
          <w:tcPr>
            <w:tcW w:w="238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используются данные социального исследования</w:t>
            </w:r>
          </w:p>
        </w:tc>
      </w:tr>
    </w:tbl>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sectPr w:rsidR="00CA5310" w:rsidRPr="00CA5310">
          <w:pgSz w:w="11906" w:h="16838"/>
          <w:pgMar w:top="1440" w:right="566" w:bottom="1440" w:left="1133" w:header="0" w:footer="0" w:gutter="0"/>
          <w:cols w:space="720"/>
          <w:noEndnote/>
        </w:sectPr>
      </w:pPr>
    </w:p>
    <w:p w:rsidR="00CA5310" w:rsidRPr="00CA5310" w:rsidRDefault="00CA5310" w:rsidP="00CA5310">
      <w:pPr>
        <w:autoSpaceDE w:val="0"/>
        <w:autoSpaceDN w:val="0"/>
        <w:adjustRightInd w:val="0"/>
        <w:spacing w:after="0" w:line="240" w:lineRule="auto"/>
        <w:jc w:val="right"/>
        <w:outlineLvl w:val="1"/>
        <w:rPr>
          <w:rFonts w:ascii="Arial" w:hAnsi="Arial" w:cs="Arial"/>
          <w:sz w:val="20"/>
          <w:szCs w:val="20"/>
        </w:rPr>
      </w:pPr>
      <w:r w:rsidRPr="00CA5310">
        <w:rPr>
          <w:rFonts w:ascii="Arial" w:hAnsi="Arial" w:cs="Arial"/>
          <w:sz w:val="20"/>
          <w:szCs w:val="20"/>
        </w:rPr>
        <w:lastRenderedPageBreak/>
        <w:t>Приложение 3</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к государственной программе</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Волгоградской области</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"Формирование доступной среды</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жизнедеятельности для инвалидов</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и маломобильных групп населения</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в Волгоградской области"</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bookmarkStart w:id="3" w:name="Par677"/>
      <w:bookmarkEnd w:id="3"/>
      <w:r w:rsidRPr="00CA5310">
        <w:rPr>
          <w:rFonts w:ascii="Arial" w:hAnsi="Arial" w:cs="Arial"/>
          <w:b/>
          <w:bCs/>
          <w:sz w:val="20"/>
          <w:szCs w:val="20"/>
        </w:rPr>
        <w:t>ПЕРЕЧЕНЬ</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МЕРОПРИЯТИЙ ГОСУДАРСТВЕННОЙ ПРОГРАММЫ ВОЛГОГРАДСКОЙ ОБЛАСТИ</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"ФОРМИРОВАНИЕ ДОСТУПНОЙ СРЕДЫ ЖИЗНЕДЕЯТЕЛЬНОСТИ</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ДЛЯ ИНВАЛИДОВ И МАЛОМОБИЛЬНЫХ ГРУПП НАСЕЛЕНИЯ</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В ВОЛГОГРАДСКОЙ ОБЛАСТИ"</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Список изменяющих документов</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proofErr w:type="gramStart"/>
      <w:r w:rsidRPr="00CA5310">
        <w:rPr>
          <w:rFonts w:ascii="Arial" w:hAnsi="Arial" w:cs="Arial"/>
          <w:sz w:val="20"/>
          <w:szCs w:val="20"/>
        </w:rPr>
        <w:t xml:space="preserve">(в ред. </w:t>
      </w:r>
      <w:hyperlink r:id="rId67"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w:t>
      </w:r>
      <w:proofErr w:type="gramEnd"/>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от 25.04.2017 N 213-п)</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850"/>
        <w:gridCol w:w="2721"/>
        <w:gridCol w:w="2211"/>
        <w:gridCol w:w="737"/>
        <w:gridCol w:w="1294"/>
        <w:gridCol w:w="1294"/>
        <w:gridCol w:w="1294"/>
        <w:gridCol w:w="1204"/>
        <w:gridCol w:w="1294"/>
        <w:gridCol w:w="2608"/>
      </w:tblGrid>
      <w:tr w:rsidR="00CA5310" w:rsidRPr="00CA5310">
        <w:tc>
          <w:tcPr>
            <w:tcW w:w="850" w:type="dxa"/>
            <w:vMerge w:val="restart"/>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N</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proofErr w:type="spellStart"/>
            <w:proofErr w:type="gramStart"/>
            <w:r w:rsidRPr="00CA5310">
              <w:rPr>
                <w:rFonts w:ascii="Arial" w:hAnsi="Arial" w:cs="Arial"/>
                <w:sz w:val="20"/>
                <w:szCs w:val="20"/>
              </w:rPr>
              <w:t>п</w:t>
            </w:r>
            <w:proofErr w:type="spellEnd"/>
            <w:proofErr w:type="gramEnd"/>
            <w:r w:rsidRPr="00CA5310">
              <w:rPr>
                <w:rFonts w:ascii="Arial" w:hAnsi="Arial" w:cs="Arial"/>
                <w:sz w:val="20"/>
                <w:szCs w:val="20"/>
              </w:rPr>
              <w:t>/</w:t>
            </w:r>
            <w:proofErr w:type="spellStart"/>
            <w:r w:rsidRPr="00CA5310">
              <w:rPr>
                <w:rFonts w:ascii="Arial" w:hAnsi="Arial" w:cs="Arial"/>
                <w:sz w:val="20"/>
                <w:szCs w:val="20"/>
              </w:rPr>
              <w:t>п</w:t>
            </w:r>
            <w:proofErr w:type="spellEnd"/>
          </w:p>
        </w:tc>
        <w:tc>
          <w:tcPr>
            <w:tcW w:w="2721" w:type="dxa"/>
            <w:vMerge w:val="restart"/>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Наименование основного мероприятия, мероприятия</w:t>
            </w:r>
          </w:p>
        </w:tc>
        <w:tc>
          <w:tcPr>
            <w:tcW w:w="2211" w:type="dxa"/>
            <w:vMerge w:val="restart"/>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Ответственный исполнитель, соисполнитель государственной программы</w:t>
            </w:r>
          </w:p>
        </w:tc>
        <w:tc>
          <w:tcPr>
            <w:tcW w:w="737" w:type="dxa"/>
            <w:vMerge w:val="restart"/>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Год реализации</w:t>
            </w:r>
          </w:p>
        </w:tc>
        <w:tc>
          <w:tcPr>
            <w:tcW w:w="6380" w:type="dxa"/>
            <w:gridSpan w:val="5"/>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Объемы и источники финансирования (тыс. рублей)</w:t>
            </w:r>
          </w:p>
        </w:tc>
        <w:tc>
          <w:tcPr>
            <w:tcW w:w="2608" w:type="dxa"/>
            <w:vMerge w:val="restart"/>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Непосредственные результаты реализации мероприятия</w:t>
            </w:r>
          </w:p>
        </w:tc>
      </w:tr>
      <w:tr w:rsidR="00CA5310" w:rsidRPr="00CA5310">
        <w:tc>
          <w:tcPr>
            <w:tcW w:w="850" w:type="dxa"/>
            <w:vMerge/>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1294" w:type="dxa"/>
            <w:vMerge w:val="restart"/>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всего</w:t>
            </w:r>
          </w:p>
        </w:tc>
        <w:tc>
          <w:tcPr>
            <w:tcW w:w="5086" w:type="dxa"/>
            <w:gridSpan w:val="4"/>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в том числе</w:t>
            </w:r>
          </w:p>
        </w:tc>
        <w:tc>
          <w:tcPr>
            <w:tcW w:w="2608" w:type="dxa"/>
            <w:vMerge/>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1294"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129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федеральный бюджет</w:t>
            </w:r>
          </w:p>
        </w:tc>
        <w:tc>
          <w:tcPr>
            <w:tcW w:w="129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областной бюджет</w:t>
            </w:r>
          </w:p>
        </w:tc>
        <w:tc>
          <w:tcPr>
            <w:tcW w:w="120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местный бюджет</w:t>
            </w:r>
          </w:p>
        </w:tc>
        <w:tc>
          <w:tcPr>
            <w:tcW w:w="129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внебюджетные источники</w:t>
            </w:r>
          </w:p>
        </w:tc>
        <w:tc>
          <w:tcPr>
            <w:tcW w:w="2608" w:type="dxa"/>
            <w:vMerge/>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w:t>
            </w:r>
          </w:p>
        </w:tc>
        <w:tc>
          <w:tcPr>
            <w:tcW w:w="129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w:t>
            </w:r>
          </w:p>
        </w:tc>
        <w:tc>
          <w:tcPr>
            <w:tcW w:w="129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w:t>
            </w:r>
          </w:p>
        </w:tc>
        <w:tc>
          <w:tcPr>
            <w:tcW w:w="129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w:t>
            </w:r>
          </w:p>
        </w:tc>
        <w:tc>
          <w:tcPr>
            <w:tcW w:w="120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w:t>
            </w:r>
          </w:p>
        </w:tc>
        <w:tc>
          <w:tcPr>
            <w:tcW w:w="129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w:t>
            </w:r>
          </w:p>
        </w:tc>
        <w:tc>
          <w:tcPr>
            <w:tcW w:w="2608" w:type="dxa"/>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w:t>
            </w:r>
          </w:p>
        </w:tc>
      </w:tr>
      <w:tr w:rsidR="00CA5310" w:rsidRPr="00CA5310">
        <w:tc>
          <w:tcPr>
            <w:tcW w:w="850" w:type="dxa"/>
            <w:vMerge w:val="restart"/>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w:t>
            </w:r>
          </w:p>
        </w:tc>
        <w:tc>
          <w:tcPr>
            <w:tcW w:w="2721" w:type="dxa"/>
            <w:vMerge w:val="restart"/>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Основное мероприятие "Формирование доступной среды жизнедеятельности инвалидов и других маломобильных групп населения в Волгоградской области", в том числе:</w:t>
            </w:r>
          </w:p>
        </w:tc>
        <w:tc>
          <w:tcPr>
            <w:tcW w:w="2211" w:type="dxa"/>
            <w:vMerge w:val="restart"/>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737" w:type="dxa"/>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93042,8</w:t>
            </w:r>
          </w:p>
        </w:tc>
        <w:tc>
          <w:tcPr>
            <w:tcW w:w="1294" w:type="dxa"/>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21107,7</w:t>
            </w:r>
          </w:p>
        </w:tc>
        <w:tc>
          <w:tcPr>
            <w:tcW w:w="1294" w:type="dxa"/>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59235,2</w:t>
            </w:r>
          </w:p>
        </w:tc>
        <w:tc>
          <w:tcPr>
            <w:tcW w:w="1204" w:type="dxa"/>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12699,9</w:t>
            </w:r>
          </w:p>
        </w:tc>
        <w:tc>
          <w:tcPr>
            <w:tcW w:w="1294" w:type="dxa"/>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p>
        </w:tc>
      </w:tr>
      <w:tr w:rsidR="00CA5310" w:rsidRPr="00CA5310">
        <w:tc>
          <w:tcPr>
            <w:tcW w:w="850" w:type="dxa"/>
            <w:vMerge/>
            <w:tcBorders>
              <w:top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Borders>
              <w:top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44628,7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44628,7</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Borders>
              <w:top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Borders>
              <w:top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46949,9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46949,9</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Borders>
              <w:top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Borders>
              <w:top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48740,0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48740,0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Borders>
              <w:top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Borders>
              <w:top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2017 - 2020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233161,6</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21107,7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199353,8</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12699,9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1.1.</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Организация и проведение паспортизации и классификации объектов социальной, транспортной, </w:t>
            </w:r>
            <w:r w:rsidRPr="00CA5310">
              <w:rPr>
                <w:rFonts w:ascii="Arial" w:hAnsi="Arial" w:cs="Arial"/>
                <w:sz w:val="20"/>
                <w:szCs w:val="20"/>
              </w:rPr>
              <w:lastRenderedPageBreak/>
              <w:t>инженерной инфраструктуры и услуг для определения уровня доступности и необходимой адаптации для инвалидов и других маломобильных групп населения</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 xml:space="preserve">комитет здравоохранения Волгоградской области, комитет </w:t>
            </w:r>
            <w:r w:rsidRPr="00CA5310">
              <w:rPr>
                <w:rFonts w:ascii="Arial" w:hAnsi="Arial" w:cs="Arial"/>
                <w:sz w:val="20"/>
                <w:szCs w:val="20"/>
              </w:rPr>
              <w:lastRenderedPageBreak/>
              <w:t>социальной защиты населения Волгоградской области, комитет по труду и занятости населения Волгоградской области, комитет образования и науки Волгоградской области, комитет культуры Волгоградской области, комитет физической культуры и спорта Волгоградской области, комитет молодежной политики Волгоградской области, комитет транспорта и дорожного хозяйства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сбор и систематизация информации о доступности объектов социальной, </w:t>
            </w:r>
            <w:r w:rsidRPr="00CA5310">
              <w:rPr>
                <w:rFonts w:ascii="Arial" w:hAnsi="Arial" w:cs="Arial"/>
                <w:sz w:val="20"/>
                <w:szCs w:val="20"/>
              </w:rPr>
              <w:lastRenderedPageBreak/>
              <w:t>транспортной, инженерной инфраструктуры и услуг в приоритетных сферах жизнедеятельности инвалидов и других маломобильных групп населения в Волгоградской области</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1.2.</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Адаптация и дооборудование приоритетных объектов в приоритетных сферах жизнедеятельности инвалидов и других маломобильных групп населения, всего, в том числе:</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45390,9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14690,9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30700,0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адаптация и дооборудование:</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2017 году - 39 объектов;</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2018 году - 31 объекта;</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2019 году - 32 объектов;</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2020 году - 34 объектов</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27800,0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27800,0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27800,0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27800,0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30100,0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30100,0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1.2.1.</w:t>
            </w: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сфере здравоохранения:</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0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в государственных медицинских организациях, подведомственных комитету здравоохранения </w:t>
            </w:r>
            <w:r w:rsidRPr="00CA5310">
              <w:rPr>
                <w:rFonts w:ascii="Arial" w:hAnsi="Arial" w:cs="Arial"/>
                <w:sz w:val="20"/>
                <w:szCs w:val="20"/>
              </w:rPr>
              <w:lastRenderedPageBreak/>
              <w:t>Волгоградской области</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комитет здравоохранения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29709,5</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9709,5</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адаптация и дооборудование:</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2017 году - 25 объектов;</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2018 году - 22 объектов;</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в 2019 году - 22 объектов;</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2020 году - 21 объекта</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1.2.2.</w:t>
            </w: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сфере социальной защиты населения:</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0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государственных учреждениях системы социальной защиты населения Волгоградской области</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социальной защиты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8870,6</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2870,6</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адаптация и дооборудование:</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2017 году - 6 объектов;</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2018 году - 5 объектов;</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2019 году - 4 объектов;</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2020 году - 4 объектов</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1.2.3.</w:t>
            </w: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сфере занятости населения:</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0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государственных учреждениях службы занятости населения Волгоградской области</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по труду и занятости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4177,6</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1477,6</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2700,0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адаптация и дооборудование:</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2017 году - 6 объектов;</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2018 году - 4 объектов;</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2019 году - 6 объектов;</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2020 году - 5 объектов</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1.2.4.</w:t>
            </w: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сфере физической культуры и спорта и молодежной политики:</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0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государственном бюджетном детском оздоровительном учреждении Волгоградской области "Зеленая волна"</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молодежной политики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адаптация и дооборудование:</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2017 году - 1 объекта;</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2020 году - 1 объекта</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1.2.5.</w:t>
            </w: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сфере культуры</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0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государственных учреждениях, подведомственных комитету культуры Волгоградской области</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культуры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1633,2</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633,2</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адаптация:</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2017 году - 1 объекта;</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2020 году - 3 объектов</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1.3.</w:t>
            </w: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Предоставление субсидий из областного бюджета </w:t>
            </w:r>
            <w:r w:rsidRPr="00CA5310">
              <w:rPr>
                <w:rFonts w:ascii="Arial" w:hAnsi="Arial" w:cs="Arial"/>
                <w:sz w:val="20"/>
                <w:szCs w:val="20"/>
              </w:rPr>
              <w:lastRenderedPageBreak/>
              <w:t xml:space="preserve">бюджетам муниципальных районов и городских округов Волгоградской области на </w:t>
            </w:r>
            <w:proofErr w:type="spellStart"/>
            <w:r w:rsidRPr="00CA5310">
              <w:rPr>
                <w:rFonts w:ascii="Arial" w:hAnsi="Arial" w:cs="Arial"/>
                <w:sz w:val="20"/>
                <w:szCs w:val="20"/>
              </w:rPr>
              <w:t>софинансирование</w:t>
            </w:r>
            <w:proofErr w:type="spellEnd"/>
            <w:r w:rsidRPr="00CA5310">
              <w:rPr>
                <w:rFonts w:ascii="Arial" w:hAnsi="Arial" w:cs="Arial"/>
                <w:sz w:val="20"/>
                <w:szCs w:val="20"/>
              </w:rPr>
              <w:t xml:space="preserve"> расходов на реализацию мероприятий по обеспечению доступности муниципальных приоритетных объектов социальной, транспортной, инженерной инфраструктуры для инвалидов и других маломобильных групп населения </w:t>
            </w:r>
            <w:hyperlink w:anchor="Par1521" w:history="1">
              <w:r w:rsidRPr="00CA5310">
                <w:rPr>
                  <w:rFonts w:ascii="Arial" w:hAnsi="Arial" w:cs="Arial"/>
                  <w:color w:val="0000FF"/>
                  <w:sz w:val="20"/>
                  <w:szCs w:val="20"/>
                </w:rPr>
                <w:t>&lt;*&gt;</w:t>
              </w:r>
            </w:hyperlink>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 xml:space="preserve">комитет социальной защиты населения </w:t>
            </w:r>
            <w:r w:rsidRPr="00CA5310">
              <w:rPr>
                <w:rFonts w:ascii="Arial" w:hAnsi="Arial" w:cs="Arial"/>
                <w:sz w:val="20"/>
                <w:szCs w:val="20"/>
              </w:rPr>
              <w:lastRenderedPageBreak/>
              <w:t>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19116,7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6416,8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12699,9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адаптация в 2017 году - 47 объектов</w:t>
            </w:r>
          </w:p>
        </w:tc>
      </w:tr>
      <w:tr w:rsidR="00CA5310" w:rsidRPr="00CA5310">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1.4.</w:t>
            </w: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Установка лифта в здании Администрации Волгоградской области</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аппарат Губернатора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12087,3</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12087,3</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повышение доступности объекта для инвалидов и других маломобильных групп населения</w:t>
            </w: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1.5.</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Проведение капитального и текущего ремонтов реабилитационных центров и отделений государственных учреждений социального обслуживания</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социальной защиты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5811,0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5811,0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повышение доступности и качества реабилитационных услуг для инвалидов и детей-инвалидов в одном государственном учреждении ежегодно</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1410,9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1410,9</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4011,0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4011,0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3111,0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3111,0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1.6.</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Приобретение специализированного автотранспорта для государственных учреждений социального обслуживания населения</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социальной защиты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1600,0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1600,0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приобретение специализированного автотранспорта:</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2017 году - 1 единица;</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2018 - 2020 годах - по 2 единицы ежегодно</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1.7.</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Предоставление транспортных услуг инвалидам путем создания и обеспечения </w:t>
            </w:r>
            <w:r w:rsidRPr="00CA5310">
              <w:rPr>
                <w:rFonts w:ascii="Arial" w:hAnsi="Arial" w:cs="Arial"/>
                <w:sz w:val="20"/>
                <w:szCs w:val="20"/>
              </w:rPr>
              <w:lastRenderedPageBreak/>
              <w:t xml:space="preserve">деятельности служб "Социальное такси", а также на условиях </w:t>
            </w:r>
            <w:proofErr w:type="spellStart"/>
            <w:r w:rsidRPr="00CA5310">
              <w:rPr>
                <w:rFonts w:ascii="Arial" w:hAnsi="Arial" w:cs="Arial"/>
                <w:sz w:val="20"/>
                <w:szCs w:val="20"/>
              </w:rPr>
              <w:t>аутсорсинга</w:t>
            </w:r>
            <w:proofErr w:type="spellEnd"/>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комитет социальной защиты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3329,0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3329,0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предоставление инвалидам не менее 4500 транспортных услуг ежегодно</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3329,0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3329,0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3329,0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3329,0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3329,0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3329,0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1.8.</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Обеспечение инвалидов техническими средствами реабилитации в соответствии с региональным перечнем технических средств реабилитации, выдаваемых инвалидам бесплатно за счет средств областного бюджета</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социальной защиты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2400,0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2400,0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обеспечение инвалидов техническими средствами реабилитации:</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2017 году - не менее 180 человек;</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2018 - 2020 годах - не менее 280 человек ежегодно</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1.9.</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Приобретение технологического, бытового, реабилитационного, компьютерного и прочего оборудования, приборов и техники, мебели для реабилитационных центров и отделений государственных учреждений социального обслуживания</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социальной защиты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1700,0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1700,0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оснащение не менее 3 реабилитационных учреждений (отделений) ежегодно</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1.10.</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Организация обучения специалистов, занятых в сфере реабилитации и </w:t>
            </w:r>
            <w:proofErr w:type="spellStart"/>
            <w:r w:rsidRPr="00CA5310">
              <w:rPr>
                <w:rFonts w:ascii="Arial" w:hAnsi="Arial" w:cs="Arial"/>
                <w:sz w:val="20"/>
                <w:szCs w:val="20"/>
              </w:rPr>
              <w:t>абилитации</w:t>
            </w:r>
            <w:proofErr w:type="spellEnd"/>
            <w:r w:rsidRPr="00CA5310">
              <w:rPr>
                <w:rFonts w:ascii="Arial" w:hAnsi="Arial" w:cs="Arial"/>
                <w:sz w:val="20"/>
                <w:szCs w:val="20"/>
              </w:rPr>
              <w:t xml:space="preserve"> инвалидов, в том числе детей-инвалидов</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социальной защиты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299,9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299,9</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обучение не менее 20 специалистов реабилитационных центров (отделений) ежегодно</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299,9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299,9</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1.11.</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Организация сопровождения инвалидов молодого возраста при трудоустройстве</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по труду и занятости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2808,0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2808,0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трудоустройство инвалидов молодого возраста:</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2017 году - 20 человек;</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2018 году - 22 человека;</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2019 году - 25 человек;</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2020 году - 28 человек</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3088,8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3088,8</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3510,0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3510,0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3900,0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3900,0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1.12.</w:t>
            </w: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Проведение областной спартакиады обучающихся, воспитанников государственных общеобразовательных организаций, реализующих адаптированные основные общеобразовательные программы, посвященной Дню защиты детей</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образования и науки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проведение 1 мероприятия</w:t>
            </w:r>
          </w:p>
        </w:tc>
      </w:tr>
      <w:tr w:rsidR="00CA5310" w:rsidRPr="00CA5310">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1.13.</w:t>
            </w: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Обучение русскому жестовому языку специалистов сферы образования</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образования и науки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обучение не менее 5 специалистов, приобретение пособия для специалистов, содержащего лексический минимум, в том числе </w:t>
            </w:r>
            <w:proofErr w:type="spellStart"/>
            <w:r w:rsidRPr="00CA5310">
              <w:rPr>
                <w:rFonts w:ascii="Arial" w:hAnsi="Arial" w:cs="Arial"/>
                <w:sz w:val="20"/>
                <w:szCs w:val="20"/>
              </w:rPr>
              <w:t>мультимедийного</w:t>
            </w:r>
            <w:proofErr w:type="spellEnd"/>
            <w:r w:rsidRPr="00CA5310">
              <w:rPr>
                <w:rFonts w:ascii="Arial" w:hAnsi="Arial" w:cs="Arial"/>
                <w:sz w:val="20"/>
                <w:szCs w:val="20"/>
              </w:rPr>
              <w:t xml:space="preserve"> сопровождения, </w:t>
            </w:r>
            <w:proofErr w:type="spellStart"/>
            <w:r w:rsidRPr="00CA5310">
              <w:rPr>
                <w:rFonts w:ascii="Arial" w:hAnsi="Arial" w:cs="Arial"/>
                <w:sz w:val="20"/>
                <w:szCs w:val="20"/>
              </w:rPr>
              <w:t>видеокурса</w:t>
            </w:r>
            <w:proofErr w:type="spellEnd"/>
            <w:r w:rsidRPr="00CA5310">
              <w:rPr>
                <w:rFonts w:ascii="Arial" w:hAnsi="Arial" w:cs="Arial"/>
                <w:sz w:val="20"/>
                <w:szCs w:val="20"/>
              </w:rPr>
              <w:t xml:space="preserve"> для родителей глухих детей от 0 до 3 лет</w:t>
            </w: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Основное мероприятие "Преодоление социальной разобщенности в обществе и формирование позитивного отношения к проблемам инвалидов, а также мониторинг мнения инвалидов о доступности приоритетных объектов и услуг"</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5060,0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5060,0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5760,1</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5760,1</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3860,1</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3860,1</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7360,0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7360,0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2017 - 2020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21540,0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21540,0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Организация и проведение общественно-просветительских кампаний по распространению идей, принципов и средств формирования доступной среды жизнедеятельности для инвалидов и других </w:t>
            </w:r>
            <w:r w:rsidRPr="00CA5310">
              <w:rPr>
                <w:rFonts w:ascii="Arial" w:hAnsi="Arial" w:cs="Arial"/>
                <w:sz w:val="20"/>
                <w:szCs w:val="20"/>
              </w:rPr>
              <w:lastRenderedPageBreak/>
              <w:t>маломобильных групп населения</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комитет социальной защиты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проведение общественно-просветительских кампаний:</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2017 году - 6 единиц;</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2018 году - 6 единиц</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2.2.</w:t>
            </w: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Обучение (профессиональная переподготовка, повышение квалификации) русскому жестовому языку переводчиков в сфере профессиональной коммуникации </w:t>
            </w:r>
            <w:proofErr w:type="spellStart"/>
            <w:r w:rsidRPr="00CA5310">
              <w:rPr>
                <w:rFonts w:ascii="Arial" w:hAnsi="Arial" w:cs="Arial"/>
                <w:sz w:val="20"/>
                <w:szCs w:val="20"/>
              </w:rPr>
              <w:t>неслышащих</w:t>
            </w:r>
            <w:proofErr w:type="spellEnd"/>
            <w:r w:rsidRPr="00CA5310">
              <w:rPr>
                <w:rFonts w:ascii="Arial" w:hAnsi="Arial" w:cs="Arial"/>
                <w:sz w:val="20"/>
                <w:szCs w:val="20"/>
              </w:rPr>
              <w:t xml:space="preserve"> (переводчик жестового языка) и переводчиков в сфере профессиональной коммуникации лиц с нарушениями слуха и зрения (слепоглухих), в том числе </w:t>
            </w:r>
            <w:proofErr w:type="spellStart"/>
            <w:r w:rsidRPr="00CA5310">
              <w:rPr>
                <w:rFonts w:ascii="Arial" w:hAnsi="Arial" w:cs="Arial"/>
                <w:sz w:val="20"/>
                <w:szCs w:val="20"/>
              </w:rPr>
              <w:t>тифлокомментаторов</w:t>
            </w:r>
            <w:proofErr w:type="spellEnd"/>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социальной защиты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обучение не менее 20 специалистов</w:t>
            </w:r>
          </w:p>
        </w:tc>
      </w:tr>
      <w:tr w:rsidR="00CA5310" w:rsidRPr="00CA5310">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2.3.</w:t>
            </w: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Проведение совместных мероприятий инвалидов, детей-инвалидов и их сверстников, не имеющих инвалидности (фестивали, конкурсы, выставки, спартакиады, молодежные лагеря, форумы и другое)</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0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94"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r>
      <w:tr w:rsidR="00CA5310" w:rsidRPr="00CA5310">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2.3.1.</w:t>
            </w: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сфере образования</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образования и науки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проведение 1 мероприятия</w:t>
            </w: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2.3.2.</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сфере физической культуры и спорта</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физической культуры и спорта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проведение:</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2017 - 2019 годах - 3 спартакиад ежегодно;</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2020 году - 4 спартакиад</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1500,0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1500,0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2.3.3.</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В сфере социальной </w:t>
            </w:r>
            <w:r w:rsidRPr="00CA5310">
              <w:rPr>
                <w:rFonts w:ascii="Arial" w:hAnsi="Arial" w:cs="Arial"/>
                <w:sz w:val="20"/>
                <w:szCs w:val="20"/>
              </w:rPr>
              <w:lastRenderedPageBreak/>
              <w:t>защиты населения</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 xml:space="preserve">комитет социальной </w:t>
            </w:r>
            <w:r w:rsidRPr="00CA5310">
              <w:rPr>
                <w:rFonts w:ascii="Arial" w:hAnsi="Arial" w:cs="Arial"/>
                <w:sz w:val="20"/>
                <w:szCs w:val="20"/>
              </w:rPr>
              <w:lastRenderedPageBreak/>
              <w:t>защиты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проведение:</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в 2017 году - 1 мероприятия;</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2018 году - не менее 3 мероприятий;</w:t>
            </w:r>
          </w:p>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2020 году - не менее 3 мероприятий</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2.4.</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Организация диспетчерского центра (службы) связи для глухих с целью оказания экстренной и иной социальной помощи</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социальной защиты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обеспечение доступности услуг для инвалидов с нарушением слуха</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700,1</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700,1</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2.5.</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Возмещение общественным организациям инвалидов транспортных расходов по участию инвалидов в международных, всероссийских, межрегиональных фестивалях, смотрах, конкурсах, форумах</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социальной защиты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возмещение затрат по участию инвалидов в международных, всероссийских, межрегиональных фестивалях, смотрах, конкурсах, форумах не менее чем 3 организациям ежегодно</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180,1</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180,1</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2.6.</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Обеспечение участия спортсменов-инвалидов, а также тренеров или иных лиц, сопровождающих указанных спортсменов, во всероссийских и международных соревнованиях по адаптивным видам спорта</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физической культуры и спорта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обеспечение участия спортсменов-инвалидов, а также тренеров или иных лиц, сопровождающих указанных спортсменов, в не менее чем 20 мероприятиях ежегодно</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3500,0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3500,0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2.7.</w:t>
            </w: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Проведение культурных, </w:t>
            </w:r>
            <w:proofErr w:type="spellStart"/>
            <w:r w:rsidRPr="00CA5310">
              <w:rPr>
                <w:rFonts w:ascii="Arial" w:hAnsi="Arial" w:cs="Arial"/>
                <w:sz w:val="20"/>
                <w:szCs w:val="20"/>
              </w:rPr>
              <w:t>досуговых</w:t>
            </w:r>
            <w:proofErr w:type="spellEnd"/>
            <w:r w:rsidRPr="00CA5310">
              <w:rPr>
                <w:rFonts w:ascii="Arial" w:hAnsi="Arial" w:cs="Arial"/>
                <w:sz w:val="20"/>
                <w:szCs w:val="20"/>
              </w:rPr>
              <w:t>, кружковых мероприятий с участием инвалидов и детей-инвалидов</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культуры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проведение 5 культурных, </w:t>
            </w:r>
            <w:proofErr w:type="spellStart"/>
            <w:r w:rsidRPr="00CA5310">
              <w:rPr>
                <w:rFonts w:ascii="Arial" w:hAnsi="Arial" w:cs="Arial"/>
                <w:sz w:val="20"/>
                <w:szCs w:val="20"/>
              </w:rPr>
              <w:t>досуговых</w:t>
            </w:r>
            <w:proofErr w:type="spellEnd"/>
            <w:r w:rsidRPr="00CA5310">
              <w:rPr>
                <w:rFonts w:ascii="Arial" w:hAnsi="Arial" w:cs="Arial"/>
                <w:sz w:val="20"/>
                <w:szCs w:val="20"/>
              </w:rPr>
              <w:t>, кружковых мероприятий с участием 500 человек</w:t>
            </w:r>
          </w:p>
        </w:tc>
      </w:tr>
      <w:tr w:rsidR="00CA5310" w:rsidRPr="00CA5310">
        <w:tc>
          <w:tcPr>
            <w:tcW w:w="850"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w:t>
            </w: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Внедрение на базе государственных учреждений, </w:t>
            </w:r>
            <w:r w:rsidRPr="00CA5310">
              <w:rPr>
                <w:rFonts w:ascii="Arial" w:hAnsi="Arial" w:cs="Arial"/>
                <w:sz w:val="20"/>
                <w:szCs w:val="20"/>
              </w:rPr>
              <w:lastRenderedPageBreak/>
              <w:t>подведомственных комитету культуры Волгоградской области, инновационных технологий, обеспечивающих доступность для инвалидов услуг, предоставляемых государственными учреждениями культуры Волгоградской области</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комитет культуры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внедрение в 2020 году 2 технологий</w:t>
            </w: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2.9.</w:t>
            </w: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Проведение в Волгоградской области социальных исследований и мониторингов</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социальной защиты населения Волгоградской области</w:t>
            </w: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ежегодное проведение 2 социальных исследований (мониторингов) по изучению мнения инвалидов об отношении населения к проблемам инвалидов и изучению мнения граждан, признающих навыки, достоинства и способности инвалидов</w:t>
            </w: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272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Итого по государственной программе</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2017 - 2020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255401,6</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21107,7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221594,0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12699,9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r>
      <w:tr w:rsidR="00CA5310" w:rsidRPr="00CA5310">
        <w:tc>
          <w:tcPr>
            <w:tcW w:w="850"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272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в том числе по годам</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98102,8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21107,7</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64295,2</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12699,9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50388,8</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50388,8</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50810,0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50810,0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r w:rsidR="00CA5310" w:rsidRPr="00CA5310">
        <w:tc>
          <w:tcPr>
            <w:tcW w:w="850"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72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737"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56100,0</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56100,0</w:t>
            </w:r>
          </w:p>
        </w:tc>
        <w:tc>
          <w:tcPr>
            <w:tcW w:w="120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29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2608" w:type="dxa"/>
            <w:vMerge/>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p>
        </w:tc>
      </w:tr>
    </w:tbl>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r w:rsidRPr="00CA5310">
        <w:rPr>
          <w:rFonts w:ascii="Arial" w:hAnsi="Arial" w:cs="Arial"/>
          <w:sz w:val="20"/>
          <w:szCs w:val="20"/>
        </w:rPr>
        <w:t>--------------------------------</w:t>
      </w:r>
    </w:p>
    <w:p w:rsidR="00CA5310" w:rsidRPr="00CA5310" w:rsidRDefault="00CA5310" w:rsidP="00CA5310">
      <w:pPr>
        <w:autoSpaceDE w:val="0"/>
        <w:autoSpaceDN w:val="0"/>
        <w:adjustRightInd w:val="0"/>
        <w:spacing w:after="0" w:line="240" w:lineRule="auto"/>
        <w:ind w:firstLine="540"/>
        <w:jc w:val="both"/>
        <w:rPr>
          <w:rFonts w:ascii="Arial" w:hAnsi="Arial" w:cs="Arial"/>
          <w:sz w:val="20"/>
          <w:szCs w:val="20"/>
        </w:rPr>
      </w:pPr>
      <w:bookmarkStart w:id="4" w:name="Par1521"/>
      <w:bookmarkEnd w:id="4"/>
      <w:r w:rsidRPr="00CA5310">
        <w:rPr>
          <w:rFonts w:ascii="Arial" w:hAnsi="Arial" w:cs="Arial"/>
          <w:sz w:val="20"/>
          <w:szCs w:val="20"/>
        </w:rPr>
        <w:t>&lt;*&gt; Объемы финансирования ежегодно подлежат уточнению при условии получения субсидии из федерального бюджета на реализацию мероприятий,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right"/>
        <w:outlineLvl w:val="1"/>
        <w:rPr>
          <w:rFonts w:ascii="Arial" w:hAnsi="Arial" w:cs="Arial"/>
          <w:sz w:val="20"/>
          <w:szCs w:val="20"/>
        </w:rPr>
      </w:pPr>
      <w:r w:rsidRPr="00CA5310">
        <w:rPr>
          <w:rFonts w:ascii="Arial" w:hAnsi="Arial" w:cs="Arial"/>
          <w:sz w:val="20"/>
          <w:szCs w:val="20"/>
        </w:rPr>
        <w:t>Приложение 4</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к государственной программе</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Волгоградской области</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"Формирование доступной среды</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жизнедеятельности для инвалидов</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и маломобильных групп населения</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в Волгоградской области"</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bookmarkStart w:id="5" w:name="Par1535"/>
      <w:bookmarkEnd w:id="5"/>
      <w:r w:rsidRPr="00CA5310">
        <w:rPr>
          <w:rFonts w:ascii="Arial" w:hAnsi="Arial" w:cs="Arial"/>
          <w:b/>
          <w:bCs/>
          <w:sz w:val="20"/>
          <w:szCs w:val="20"/>
        </w:rPr>
        <w:t>РЕСУРСНОЕ ОБЕСПЕЧЕНИЕ ГОСУДАРСТВЕННОЙ ПРОГРАММЫ</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ВОЛГОГРАДСКОЙ ОБЛАСТИ "ФОРМИРОВАНИЕ ДОСТУПНОЙ СРЕДЫ</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ЖИЗНЕДЕЯТЕЛЬНОСТИ ДЛЯ ИНВАЛИДОВ И МАЛОМОБИЛЬНЫХ ГРУПП</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НАСЕЛЕНИЯ В ВОЛГОГРАДСКОЙ ОБЛАСТИ" ЗА СЧЕТ СРЕДСТВ,</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proofErr w:type="gramStart"/>
      <w:r w:rsidRPr="00CA5310">
        <w:rPr>
          <w:rFonts w:ascii="Arial" w:hAnsi="Arial" w:cs="Arial"/>
          <w:b/>
          <w:bCs/>
          <w:sz w:val="20"/>
          <w:szCs w:val="20"/>
        </w:rPr>
        <w:t>ПРИВЛЕЧЕННЫХ ИЗ РАЗЛИЧНЫХ ИСТОЧНИКОВ ФИНАНСИРОВАНИЯ,</w:t>
      </w:r>
      <w:proofErr w:type="gramEnd"/>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С РАСПРЕДЕЛЕНИЕМ ПО ГЛАВНЫМ РАСПОРЯДИТЕЛЯМ СРЕДСТВ</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ОБЛАСТНОГО БЮДЖЕТА</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Список изменяющих документов</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proofErr w:type="gramStart"/>
      <w:r w:rsidRPr="00CA5310">
        <w:rPr>
          <w:rFonts w:ascii="Arial" w:hAnsi="Arial" w:cs="Arial"/>
          <w:sz w:val="20"/>
          <w:szCs w:val="20"/>
        </w:rPr>
        <w:t xml:space="preserve">(в ред. </w:t>
      </w:r>
      <w:hyperlink r:id="rId68"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w:t>
      </w:r>
      <w:proofErr w:type="gramEnd"/>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от 25.04.2017 N 213-п)</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438"/>
        <w:gridCol w:w="850"/>
        <w:gridCol w:w="2211"/>
        <w:gridCol w:w="1247"/>
        <w:gridCol w:w="1134"/>
        <w:gridCol w:w="1191"/>
        <w:gridCol w:w="1134"/>
        <w:gridCol w:w="1077"/>
      </w:tblGrid>
      <w:tr w:rsidR="00CA5310" w:rsidRPr="00CA5310">
        <w:tc>
          <w:tcPr>
            <w:tcW w:w="2438" w:type="dxa"/>
            <w:vMerge w:val="restart"/>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Наименование государственной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Год реализации</w:t>
            </w:r>
          </w:p>
        </w:tc>
        <w:tc>
          <w:tcPr>
            <w:tcW w:w="2211" w:type="dxa"/>
            <w:vMerge w:val="restart"/>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Наименование ответственного исполнителя, соисполнителя государственной программы</w:t>
            </w:r>
          </w:p>
        </w:tc>
        <w:tc>
          <w:tcPr>
            <w:tcW w:w="5783" w:type="dxa"/>
            <w:gridSpan w:val="5"/>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Объемы и источники финансирования (тыс. рублей)</w:t>
            </w:r>
          </w:p>
        </w:tc>
      </w:tr>
      <w:tr w:rsidR="00CA5310" w:rsidRPr="00CA5310">
        <w:tc>
          <w:tcPr>
            <w:tcW w:w="2438" w:type="dxa"/>
            <w:vMerge/>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всего</w:t>
            </w:r>
          </w:p>
        </w:tc>
        <w:tc>
          <w:tcPr>
            <w:tcW w:w="4536" w:type="dxa"/>
            <w:gridSpan w:val="4"/>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в том числе</w:t>
            </w:r>
          </w:p>
        </w:tc>
      </w:tr>
      <w:tr w:rsidR="00CA5310" w:rsidRPr="00CA5310">
        <w:tc>
          <w:tcPr>
            <w:tcW w:w="2438" w:type="dxa"/>
            <w:vMerge/>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местный бюджет</w:t>
            </w:r>
          </w:p>
        </w:tc>
        <w:tc>
          <w:tcPr>
            <w:tcW w:w="1077" w:type="dxa"/>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внебюджетные источники</w:t>
            </w:r>
          </w:p>
        </w:tc>
      </w:tr>
      <w:tr w:rsidR="00CA5310" w:rsidRPr="00CA5310">
        <w:tc>
          <w:tcPr>
            <w:tcW w:w="2438" w:type="dxa"/>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w:t>
            </w:r>
          </w:p>
        </w:tc>
        <w:tc>
          <w:tcPr>
            <w:tcW w:w="1077" w:type="dxa"/>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w:t>
            </w:r>
          </w:p>
        </w:tc>
      </w:tr>
      <w:tr w:rsidR="00CA5310" w:rsidRPr="00CA5310">
        <w:tc>
          <w:tcPr>
            <w:tcW w:w="2438" w:type="dxa"/>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Государственная программа Волгоградской области "Формирование доступной среды жизнедеятельности для инвалидов и маломобильных групп населения в Волгоградской области"</w:t>
            </w:r>
          </w:p>
        </w:tc>
        <w:tc>
          <w:tcPr>
            <w:tcW w:w="850" w:type="dxa"/>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2211" w:type="dxa"/>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134" w:type="dxa"/>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191" w:type="dxa"/>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134" w:type="dxa"/>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077" w:type="dxa"/>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p>
        </w:tc>
      </w:tr>
      <w:tr w:rsidR="00CA5310" w:rsidRPr="00CA5310">
        <w:tc>
          <w:tcPr>
            <w:tcW w:w="243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lastRenderedPageBreak/>
              <w:t>Итого по году реализации</w:t>
            </w: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98102,8</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21107,7</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64295,2</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12699,9</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50388,8</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50388,8</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50810,0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50810,0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56100,0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56100,0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Итого по государственной программе</w:t>
            </w: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2017 - 2020</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255401,6</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21107,7</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221594,0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12699,9</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здравоохранения Волгоградской области</w:t>
            </w: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29709,5</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9709,5</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2017 - 2020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89709,5</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9709,5</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80000,0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социальной защиты населения Волгоградской области</w:t>
            </w: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42987,2</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9287,4</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20999,9</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12699,9</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2017 - 2020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105987,2</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9287,4</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83999,9</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12699,9</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по труду и занятости населения Волгоградской области</w:t>
            </w: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6985,6</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1477,6</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5508,0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5888,8</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5888,8</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6310,0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6310,0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2017 - 2020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25184,4</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1477,6</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23706,8</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образования и науки Волгоградской области</w:t>
            </w: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2017 - 2020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культуры Волгоградской области</w:t>
            </w: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1633,2</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633,2</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2017 - 2020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4633,2</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633,2</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физической культуры и спорта Волгоградской области</w:t>
            </w: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3500,0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3500,0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2018</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3500,0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3500,0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2019</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3500,0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3500,0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2017 - 2020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15500,0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15500,0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2211" w:type="dxa"/>
            <w:vMerge w:val="restart"/>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комитет молодежной политики Волгоградской области</w:t>
            </w: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2017 - 2020</w:t>
            </w:r>
          </w:p>
        </w:tc>
        <w:tc>
          <w:tcPr>
            <w:tcW w:w="2211" w:type="dxa"/>
            <w:vMerge/>
          </w:tcPr>
          <w:p w:rsidR="00CA5310" w:rsidRPr="00CA5310" w:rsidRDefault="00CA5310" w:rsidP="00CA5310">
            <w:pPr>
              <w:autoSpaceDE w:val="0"/>
              <w:autoSpaceDN w:val="0"/>
              <w:adjustRightInd w:val="0"/>
              <w:spacing w:after="0" w:line="240" w:lineRule="auto"/>
              <w:rPr>
                <w:rFonts w:ascii="Arial" w:hAnsi="Arial" w:cs="Arial"/>
                <w:sz w:val="20"/>
                <w:szCs w:val="20"/>
              </w:rPr>
            </w:pP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2438" w:type="dxa"/>
            <w:vMerge/>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850"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2017</w:t>
            </w:r>
          </w:p>
        </w:tc>
        <w:tc>
          <w:tcPr>
            <w:tcW w:w="2211"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аппарат Губернатора Волгоградской области</w:t>
            </w:r>
          </w:p>
        </w:tc>
        <w:tc>
          <w:tcPr>
            <w:tcW w:w="124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12087,3</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91"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12087,3</w:t>
            </w:r>
          </w:p>
        </w:tc>
        <w:tc>
          <w:tcPr>
            <w:tcW w:w="1134"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077"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bl>
    <w:p w:rsidR="00CA5310" w:rsidRPr="00CA5310" w:rsidRDefault="00CA5310" w:rsidP="00CA5310">
      <w:pPr>
        <w:autoSpaceDE w:val="0"/>
        <w:autoSpaceDN w:val="0"/>
        <w:adjustRightInd w:val="0"/>
        <w:spacing w:after="0" w:line="240" w:lineRule="auto"/>
        <w:jc w:val="both"/>
        <w:rPr>
          <w:rFonts w:ascii="Arial" w:hAnsi="Arial" w:cs="Arial"/>
          <w:sz w:val="20"/>
          <w:szCs w:val="20"/>
        </w:rPr>
        <w:sectPr w:rsidR="00CA5310" w:rsidRPr="00CA5310">
          <w:pgSz w:w="16838" w:h="11906" w:orient="landscape"/>
          <w:pgMar w:top="1133" w:right="1440" w:bottom="566" w:left="1440" w:header="0" w:footer="0" w:gutter="0"/>
          <w:cols w:space="720"/>
          <w:noEndnote/>
        </w:sect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right"/>
        <w:outlineLvl w:val="1"/>
        <w:rPr>
          <w:rFonts w:ascii="Arial" w:hAnsi="Arial" w:cs="Arial"/>
          <w:sz w:val="20"/>
          <w:szCs w:val="20"/>
        </w:rPr>
      </w:pPr>
      <w:r w:rsidRPr="00CA5310">
        <w:rPr>
          <w:rFonts w:ascii="Arial" w:hAnsi="Arial" w:cs="Arial"/>
          <w:sz w:val="20"/>
          <w:szCs w:val="20"/>
        </w:rPr>
        <w:t>Приложение 5</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к государственной программе</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Волгоградской области</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"Формирование доступной среды</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жизнедеятельности для инвалидов</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и маломобильных групп населения</w:t>
      </w:r>
    </w:p>
    <w:p w:rsidR="00CA5310" w:rsidRPr="00CA5310" w:rsidRDefault="00CA5310" w:rsidP="00CA5310">
      <w:pPr>
        <w:autoSpaceDE w:val="0"/>
        <w:autoSpaceDN w:val="0"/>
        <w:adjustRightInd w:val="0"/>
        <w:spacing w:after="0" w:line="240" w:lineRule="auto"/>
        <w:jc w:val="right"/>
        <w:rPr>
          <w:rFonts w:ascii="Arial" w:hAnsi="Arial" w:cs="Arial"/>
          <w:sz w:val="20"/>
          <w:szCs w:val="20"/>
        </w:rPr>
      </w:pPr>
      <w:r w:rsidRPr="00CA5310">
        <w:rPr>
          <w:rFonts w:ascii="Arial" w:hAnsi="Arial" w:cs="Arial"/>
          <w:sz w:val="20"/>
          <w:szCs w:val="20"/>
        </w:rPr>
        <w:t>в Волгоградской области"</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bookmarkStart w:id="6" w:name="Par1833"/>
      <w:bookmarkEnd w:id="6"/>
      <w:r w:rsidRPr="00CA5310">
        <w:rPr>
          <w:rFonts w:ascii="Arial" w:hAnsi="Arial" w:cs="Arial"/>
          <w:b/>
          <w:bCs/>
          <w:sz w:val="20"/>
          <w:szCs w:val="20"/>
        </w:rPr>
        <w:t>ПЕРЕЧЕНЬ</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ОСНОВНЫХ ВИДОВ ТОВАРОВ, РАБОТ, УСЛУГ, ПРИОБРЕТЕНИЕ,</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 xml:space="preserve">ВЫПОЛНЕНИЕ ИЛИ </w:t>
      </w:r>
      <w:proofErr w:type="gramStart"/>
      <w:r w:rsidRPr="00CA5310">
        <w:rPr>
          <w:rFonts w:ascii="Arial" w:hAnsi="Arial" w:cs="Arial"/>
          <w:b/>
          <w:bCs/>
          <w:sz w:val="20"/>
          <w:szCs w:val="20"/>
        </w:rPr>
        <w:t>ОКАЗАНИЕ</w:t>
      </w:r>
      <w:proofErr w:type="gramEnd"/>
      <w:r w:rsidRPr="00CA5310">
        <w:rPr>
          <w:rFonts w:ascii="Arial" w:hAnsi="Arial" w:cs="Arial"/>
          <w:b/>
          <w:bCs/>
          <w:sz w:val="20"/>
          <w:szCs w:val="20"/>
        </w:rPr>
        <w:t xml:space="preserve"> КОТОРЫХ НЕОБХОДИМО ДЛЯ ОСУЩЕСТВЛЕНИЯ</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МЕРОПРИЯТИЙ ГОСУДАРСТВЕННОЙ ПРОГРАММЫ ВОЛГОГРАДСКОЙ ОБЛАСТИ</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"ФОРМИРОВАНИЕ ДОСТУПНОЙ СРЕДЫ ЖИЗНЕДЕЯТЕЛЬНОСТИ</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ДЛЯ ИНВАЛИДОВ И МАЛОМОБИЛЬНЫХ ГРУПП НАСЕЛЕНИЯ</w:t>
      </w:r>
    </w:p>
    <w:p w:rsidR="00CA5310" w:rsidRPr="00CA5310" w:rsidRDefault="00CA5310" w:rsidP="00CA5310">
      <w:pPr>
        <w:autoSpaceDE w:val="0"/>
        <w:autoSpaceDN w:val="0"/>
        <w:adjustRightInd w:val="0"/>
        <w:spacing w:after="0" w:line="240" w:lineRule="auto"/>
        <w:jc w:val="center"/>
        <w:rPr>
          <w:rFonts w:ascii="Arial" w:hAnsi="Arial" w:cs="Arial"/>
          <w:b/>
          <w:bCs/>
          <w:sz w:val="20"/>
          <w:szCs w:val="20"/>
        </w:rPr>
      </w:pPr>
      <w:r w:rsidRPr="00CA5310">
        <w:rPr>
          <w:rFonts w:ascii="Arial" w:hAnsi="Arial" w:cs="Arial"/>
          <w:b/>
          <w:bCs/>
          <w:sz w:val="20"/>
          <w:szCs w:val="20"/>
        </w:rPr>
        <w:t>В ВОЛГОГРАДСКОЙ ОБЛАСТИ"</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Список изменяющих документов</w:t>
      </w:r>
    </w:p>
    <w:p w:rsidR="00CA5310" w:rsidRPr="00CA5310" w:rsidRDefault="00CA5310" w:rsidP="00CA5310">
      <w:pPr>
        <w:autoSpaceDE w:val="0"/>
        <w:autoSpaceDN w:val="0"/>
        <w:adjustRightInd w:val="0"/>
        <w:spacing w:after="0" w:line="240" w:lineRule="auto"/>
        <w:jc w:val="center"/>
        <w:rPr>
          <w:rFonts w:ascii="Arial" w:hAnsi="Arial" w:cs="Arial"/>
          <w:sz w:val="20"/>
          <w:szCs w:val="20"/>
        </w:rPr>
      </w:pPr>
      <w:proofErr w:type="gramStart"/>
      <w:r w:rsidRPr="00CA5310">
        <w:rPr>
          <w:rFonts w:ascii="Arial" w:hAnsi="Arial" w:cs="Arial"/>
          <w:sz w:val="20"/>
          <w:szCs w:val="20"/>
        </w:rPr>
        <w:t xml:space="preserve">(в ред. </w:t>
      </w:r>
      <w:hyperlink r:id="rId69"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w:t>
      </w:r>
      <w:proofErr w:type="gramEnd"/>
    </w:p>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от 25.04.2017 N 213-п)</w:t>
      </w:r>
    </w:p>
    <w:p w:rsidR="00CA5310" w:rsidRPr="00CA5310" w:rsidRDefault="00CA5310" w:rsidP="00CA5310">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6"/>
        <w:gridCol w:w="2834"/>
        <w:gridCol w:w="1133"/>
        <w:gridCol w:w="1133"/>
        <w:gridCol w:w="1133"/>
        <w:gridCol w:w="1133"/>
        <w:gridCol w:w="1133"/>
      </w:tblGrid>
      <w:tr w:rsidR="00CA5310" w:rsidRPr="00CA5310">
        <w:tc>
          <w:tcPr>
            <w:tcW w:w="566" w:type="dxa"/>
            <w:vMerge w:val="restart"/>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 xml:space="preserve">N </w:t>
            </w:r>
            <w:proofErr w:type="spellStart"/>
            <w:proofErr w:type="gramStart"/>
            <w:r w:rsidRPr="00CA5310">
              <w:rPr>
                <w:rFonts w:ascii="Arial" w:hAnsi="Arial" w:cs="Arial"/>
                <w:sz w:val="20"/>
                <w:szCs w:val="20"/>
              </w:rPr>
              <w:t>п</w:t>
            </w:r>
            <w:proofErr w:type="spellEnd"/>
            <w:proofErr w:type="gramEnd"/>
            <w:r w:rsidRPr="00CA5310">
              <w:rPr>
                <w:rFonts w:ascii="Arial" w:hAnsi="Arial" w:cs="Arial"/>
                <w:sz w:val="20"/>
                <w:szCs w:val="20"/>
              </w:rPr>
              <w:t>/</w:t>
            </w:r>
            <w:proofErr w:type="spellStart"/>
            <w:r w:rsidRPr="00CA5310">
              <w:rPr>
                <w:rFonts w:ascii="Arial" w:hAnsi="Arial" w:cs="Arial"/>
                <w:sz w:val="20"/>
                <w:szCs w:val="20"/>
              </w:rPr>
              <w:t>п</w:t>
            </w:r>
            <w:proofErr w:type="spellEnd"/>
          </w:p>
        </w:tc>
        <w:tc>
          <w:tcPr>
            <w:tcW w:w="2834" w:type="dxa"/>
            <w:vMerge w:val="restart"/>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Наименование основных видов товаров, работ и услуг</w:t>
            </w:r>
          </w:p>
        </w:tc>
        <w:tc>
          <w:tcPr>
            <w:tcW w:w="5665" w:type="dxa"/>
            <w:gridSpan w:val="5"/>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Объем финансирования (тыс. рублей)</w:t>
            </w:r>
          </w:p>
        </w:tc>
      </w:tr>
      <w:tr w:rsidR="00CA5310" w:rsidRPr="00CA5310">
        <w:tc>
          <w:tcPr>
            <w:tcW w:w="566" w:type="dxa"/>
            <w:vMerge/>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834"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всего</w:t>
            </w:r>
          </w:p>
        </w:tc>
        <w:tc>
          <w:tcPr>
            <w:tcW w:w="4532" w:type="dxa"/>
            <w:gridSpan w:val="4"/>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в том числе по годам</w:t>
            </w:r>
          </w:p>
        </w:tc>
      </w:tr>
      <w:tr w:rsidR="00CA5310" w:rsidRPr="00CA5310">
        <w:tc>
          <w:tcPr>
            <w:tcW w:w="566" w:type="dxa"/>
            <w:vMerge/>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2834"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1133" w:type="dxa"/>
            <w:vMerge/>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both"/>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2017 год</w:t>
            </w:r>
          </w:p>
        </w:tc>
        <w:tc>
          <w:tcPr>
            <w:tcW w:w="1133"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2018 год</w:t>
            </w:r>
          </w:p>
        </w:tc>
        <w:tc>
          <w:tcPr>
            <w:tcW w:w="1133"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2019 год</w:t>
            </w:r>
          </w:p>
        </w:tc>
        <w:tc>
          <w:tcPr>
            <w:tcW w:w="1133" w:type="dxa"/>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2020 год</w:t>
            </w:r>
          </w:p>
        </w:tc>
      </w:tr>
      <w:tr w:rsidR="00CA5310" w:rsidRPr="00CA5310">
        <w:tc>
          <w:tcPr>
            <w:tcW w:w="566" w:type="dxa"/>
            <w:tcBorders>
              <w:top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w:t>
            </w:r>
          </w:p>
        </w:tc>
        <w:tc>
          <w:tcPr>
            <w:tcW w:w="1133"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w:t>
            </w:r>
          </w:p>
        </w:tc>
        <w:tc>
          <w:tcPr>
            <w:tcW w:w="1133"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w:t>
            </w:r>
          </w:p>
        </w:tc>
        <w:tc>
          <w:tcPr>
            <w:tcW w:w="1133" w:type="dxa"/>
            <w:tcBorders>
              <w:top w:val="single" w:sz="4" w:space="0" w:color="auto"/>
              <w:left w:val="single" w:sz="4" w:space="0" w:color="auto"/>
              <w:bottom w:val="single" w:sz="4" w:space="0" w:color="auto"/>
              <w:right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w:t>
            </w:r>
          </w:p>
        </w:tc>
        <w:tc>
          <w:tcPr>
            <w:tcW w:w="1133" w:type="dxa"/>
            <w:tcBorders>
              <w:top w:val="single" w:sz="4" w:space="0" w:color="auto"/>
              <w:left w:val="single" w:sz="4" w:space="0" w:color="auto"/>
              <w:bottom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w:t>
            </w:r>
          </w:p>
        </w:tc>
      </w:tr>
      <w:tr w:rsidR="00CA5310" w:rsidRPr="00CA5310">
        <w:tc>
          <w:tcPr>
            <w:tcW w:w="566" w:type="dxa"/>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w:t>
            </w:r>
          </w:p>
        </w:tc>
        <w:tc>
          <w:tcPr>
            <w:tcW w:w="2834" w:type="dxa"/>
            <w:tcBorders>
              <w:top w:val="single" w:sz="4" w:space="0" w:color="auto"/>
            </w:tcBorders>
          </w:tcPr>
          <w:p w:rsidR="00CA5310" w:rsidRPr="00CA5310" w:rsidRDefault="00CA5310" w:rsidP="00CA5310">
            <w:pPr>
              <w:autoSpaceDE w:val="0"/>
              <w:autoSpaceDN w:val="0"/>
              <w:adjustRightInd w:val="0"/>
              <w:spacing w:after="0" w:line="240" w:lineRule="auto"/>
              <w:rPr>
                <w:rFonts w:ascii="Arial" w:hAnsi="Arial" w:cs="Arial"/>
                <w:sz w:val="20"/>
                <w:szCs w:val="20"/>
              </w:rPr>
            </w:pPr>
            <w:proofErr w:type="gramStart"/>
            <w:r w:rsidRPr="00CA5310">
              <w:rPr>
                <w:rFonts w:ascii="Arial" w:hAnsi="Arial" w:cs="Arial"/>
                <w:sz w:val="20"/>
                <w:szCs w:val="20"/>
              </w:rPr>
              <w:t xml:space="preserve">Работы по адаптации для инвалидов и других маломобильных групп населения приоритетных объектов социальной инфраструктуры путем приспособления входных групп (в том числе подготовки проектной документации), приспособления лифтов (в том числе подготовки проектной документации), лестниц, </w:t>
            </w:r>
            <w:proofErr w:type="spellStart"/>
            <w:r w:rsidRPr="00CA5310">
              <w:rPr>
                <w:rFonts w:ascii="Arial" w:hAnsi="Arial" w:cs="Arial"/>
                <w:sz w:val="20"/>
                <w:szCs w:val="20"/>
              </w:rPr>
              <w:t>пандусных</w:t>
            </w:r>
            <w:proofErr w:type="spellEnd"/>
            <w:r w:rsidRPr="00CA5310">
              <w:rPr>
                <w:rFonts w:ascii="Arial" w:hAnsi="Arial" w:cs="Arial"/>
                <w:sz w:val="20"/>
                <w:szCs w:val="20"/>
              </w:rPr>
              <w:t xml:space="preserve"> съездов, путей движения внутри зданий (контрастная маркировка ступеней, установка направляющей тактильной плитки, оборудование помещений поручнями), санитарно-гигиенических помещений и зон целевого назначения (переоборудование окна регистратуры), оборудование зданий</w:t>
            </w:r>
            <w:proofErr w:type="gramEnd"/>
            <w:r w:rsidRPr="00CA5310">
              <w:rPr>
                <w:rFonts w:ascii="Arial" w:hAnsi="Arial" w:cs="Arial"/>
                <w:sz w:val="20"/>
                <w:szCs w:val="20"/>
              </w:rPr>
              <w:t xml:space="preserve"> информационными </w:t>
            </w:r>
            <w:r w:rsidRPr="00CA5310">
              <w:rPr>
                <w:rFonts w:ascii="Arial" w:hAnsi="Arial" w:cs="Arial"/>
                <w:sz w:val="20"/>
                <w:szCs w:val="20"/>
              </w:rPr>
              <w:lastRenderedPageBreak/>
              <w:t>средствами (тактильными табличками, указателями движения, пиктограммами, табличками с названием объекта, категорией инвалидов, речевыми маяками, тактильными схемами, кнопками вызова), приобретение санитарно-гигиенического оборудования, приобретение подъемных устройств, приобретение съемных пандусов в медицинских организациях, подведомственных комитету здравоохранения Волгоградской области</w:t>
            </w:r>
          </w:p>
        </w:tc>
        <w:tc>
          <w:tcPr>
            <w:tcW w:w="1133" w:type="dxa"/>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89709,5</w:t>
            </w:r>
          </w:p>
        </w:tc>
        <w:tc>
          <w:tcPr>
            <w:tcW w:w="1133" w:type="dxa"/>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29709,5</w:t>
            </w:r>
          </w:p>
        </w:tc>
        <w:tc>
          <w:tcPr>
            <w:tcW w:w="1133" w:type="dxa"/>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133" w:type="dxa"/>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c>
          <w:tcPr>
            <w:tcW w:w="1133" w:type="dxa"/>
            <w:tcBorders>
              <w:top w:val="single" w:sz="4" w:space="0" w:color="auto"/>
            </w:tcBorders>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20000,0</w:t>
            </w:r>
          </w:p>
        </w:tc>
      </w:tr>
      <w:tr w:rsidR="00CA5310" w:rsidRPr="00CA5310">
        <w:tc>
          <w:tcPr>
            <w:tcW w:w="9065" w:type="dxa"/>
            <w:gridSpan w:val="7"/>
          </w:tcPr>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lastRenderedPageBreak/>
              <w:t xml:space="preserve">(в ред. </w:t>
            </w:r>
            <w:hyperlink r:id="rId70"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 от 25.04.2017 N 213-п)</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Работы по адаптации зданий и прилегающих территорий с учетом потребностей инвалидов, оборудованию пандусами, поручнями и другими специальными приспособлениями и устройствами, приспособлению входных групп, оборудованию зданий информационными тактильными табличками, кнопками вызова в государственных учреждениях системы социальной защиты населения Волгоградской области</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23870,6</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8870,6</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5000,0</w:t>
            </w:r>
          </w:p>
        </w:tc>
      </w:tr>
      <w:tr w:rsidR="00CA5310" w:rsidRPr="00CA5310">
        <w:tc>
          <w:tcPr>
            <w:tcW w:w="9065" w:type="dxa"/>
            <w:gridSpan w:val="7"/>
          </w:tcPr>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t xml:space="preserve">(в ред. </w:t>
            </w:r>
            <w:hyperlink r:id="rId71"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 от 25.04.2017 N 213-п)</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Работы по приспособлению входных групп, оборудованию зданий информационными тактильными табличками, приспособлению санитарно-гигиенических помещений в государственных казенных учреждениях занятости населения Волгоградской области</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11877,6</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4177,6</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2100,0</w:t>
            </w:r>
          </w:p>
        </w:tc>
      </w:tr>
      <w:tr w:rsidR="00CA5310" w:rsidRPr="00CA5310">
        <w:tc>
          <w:tcPr>
            <w:tcW w:w="9065" w:type="dxa"/>
            <w:gridSpan w:val="7"/>
          </w:tcPr>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t xml:space="preserve">(в ред. </w:t>
            </w:r>
            <w:hyperlink r:id="rId72"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 от 25.04.2017 N 213-п)</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Работы по адаптации для инвалидов и других маломобильных групп </w:t>
            </w:r>
            <w:r w:rsidRPr="00CA5310">
              <w:rPr>
                <w:rFonts w:ascii="Arial" w:hAnsi="Arial" w:cs="Arial"/>
                <w:sz w:val="20"/>
                <w:szCs w:val="20"/>
              </w:rPr>
              <w:lastRenderedPageBreak/>
              <w:t>населения государственного бюджетного детского оздоровительного учреждения Волгоградской области "Зеленая волна"</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2000,0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5.</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Работы по адаптации для инвалидов и других маломобильных групп населения в государственных учреждениях, подведомственных комитету культуры Волгоградской области</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3633,2</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1633,2</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2000,0</w:t>
            </w:r>
          </w:p>
        </w:tc>
      </w:tr>
      <w:tr w:rsidR="00CA5310" w:rsidRPr="00CA5310">
        <w:tc>
          <w:tcPr>
            <w:tcW w:w="9065" w:type="dxa"/>
            <w:gridSpan w:val="7"/>
          </w:tcPr>
          <w:p w:rsidR="00CA5310" w:rsidRPr="00CA5310" w:rsidRDefault="00CA5310" w:rsidP="00CA5310">
            <w:pPr>
              <w:autoSpaceDE w:val="0"/>
              <w:autoSpaceDN w:val="0"/>
              <w:adjustRightInd w:val="0"/>
              <w:spacing w:after="0" w:line="240" w:lineRule="auto"/>
              <w:jc w:val="both"/>
              <w:rPr>
                <w:rFonts w:ascii="Arial" w:hAnsi="Arial" w:cs="Arial"/>
                <w:sz w:val="20"/>
                <w:szCs w:val="20"/>
              </w:rPr>
            </w:pPr>
            <w:r w:rsidRPr="00CA5310">
              <w:rPr>
                <w:rFonts w:ascii="Arial" w:hAnsi="Arial" w:cs="Arial"/>
                <w:sz w:val="20"/>
                <w:szCs w:val="20"/>
              </w:rPr>
              <w:t xml:space="preserve">(в ред. </w:t>
            </w:r>
            <w:hyperlink r:id="rId73" w:history="1">
              <w:r w:rsidRPr="00CA5310">
                <w:rPr>
                  <w:rFonts w:ascii="Arial" w:hAnsi="Arial" w:cs="Arial"/>
                  <w:color w:val="0000FF"/>
                  <w:sz w:val="20"/>
                  <w:szCs w:val="20"/>
                </w:rPr>
                <w:t>постановления</w:t>
              </w:r>
            </w:hyperlink>
            <w:r w:rsidRPr="00CA5310">
              <w:rPr>
                <w:rFonts w:ascii="Arial" w:hAnsi="Arial" w:cs="Arial"/>
                <w:sz w:val="20"/>
                <w:szCs w:val="20"/>
              </w:rPr>
              <w:t xml:space="preserve"> Администрации Волгоградской обл. от 25.04.2017 N 213-п)</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Работы по проведению капитального и текущего ремонтов реабилитационных центров и отделений государственных учреждений социального обслуживания</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15044,0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5811,0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2111,0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4011,0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3111,0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Работы по установке лифта в здании Администрации Волгоградской области</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12087,3</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12087,3</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8.</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Технологическое, бытовое, реабилитационное, компьютерное и прочее оборудование и техника для реабилитационных центров и отделений государственных учреждений социального обслуживания</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3700,0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1700,0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Специализированные автотранспортные средства</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10600,0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1600,0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Товары и услуги, приобретаемые для обеспечения деятельности служб "Социальное такси", а также оплата труда работников указанных служб</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13316,0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3329,0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3329,0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3329,0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3329,0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11.</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Товары, приобретаемые для обеспечения работы диспетчерского центра (службы) связи для глухих с целью оказания экстренной и иной социальной помощи, а также оплата труда </w:t>
            </w:r>
            <w:proofErr w:type="spellStart"/>
            <w:r w:rsidRPr="00CA5310">
              <w:rPr>
                <w:rFonts w:ascii="Arial" w:hAnsi="Arial" w:cs="Arial"/>
                <w:sz w:val="20"/>
                <w:szCs w:val="20"/>
              </w:rPr>
              <w:t>сурдопереводчиков</w:t>
            </w:r>
            <w:proofErr w:type="spellEnd"/>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12.</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Технические средства реабилитации в соответствии с региональным перечнем технических средств реабилитации</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14400,0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2400,0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4000,0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13.</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Транспортные расходы по участию инвалидов в международных, всероссийских, межрегиональных фестивалях, смотрах, конкурсах, форумах</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720,0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14.</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Услуги по организации и проведению областных творческих фестивалей, конкурсов, слетов, выставок для инвалидов и детей-инвалидов</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2200,0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400,0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900,0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15.</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Услуги по организации и проведению областной спартакиады обучающихся, воспитанников государственных общеобразовательных организаций, реализующих адаптированные основные общеобразовательные программы, посвященной Дню защиты детей</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100,0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16.</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Услуги по организации и проведению региональных комплексных спортивно-массовых мероприятий</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3600,0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1500,0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17.</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Услуги по обеспечению участия спортсменов, а также тренеров или иных лиц, сопровождающих указанных спортсменов, во всероссийских и международных соревнованиях по адаптивным видам спорта</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11900,0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3500,0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Услуги по проведению культурных, </w:t>
            </w:r>
            <w:proofErr w:type="spellStart"/>
            <w:r w:rsidRPr="00CA5310">
              <w:rPr>
                <w:rFonts w:ascii="Arial" w:hAnsi="Arial" w:cs="Arial"/>
                <w:sz w:val="20"/>
                <w:szCs w:val="20"/>
              </w:rPr>
              <w:t>досуговых</w:t>
            </w:r>
            <w:proofErr w:type="spellEnd"/>
            <w:r w:rsidRPr="00CA5310">
              <w:rPr>
                <w:rFonts w:ascii="Arial" w:hAnsi="Arial" w:cs="Arial"/>
                <w:sz w:val="20"/>
                <w:szCs w:val="20"/>
              </w:rPr>
              <w:t>, кружковых мероприятий с участием инвалидов и детей-инвалидов</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19.</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Услуги по внедрению на базе государственных учреждений, подведомственных комитету культуры Волгоградской </w:t>
            </w:r>
            <w:r w:rsidRPr="00CA5310">
              <w:rPr>
                <w:rFonts w:ascii="Arial" w:hAnsi="Arial" w:cs="Arial"/>
                <w:sz w:val="20"/>
                <w:szCs w:val="20"/>
              </w:rPr>
              <w:lastRenderedPageBreak/>
              <w:t>области, инновационных технологий, обеспечивающих доступность для инвалидов услуг, предоставляемых государственными учреждениями культуры Волгоградской области</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500,0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500,0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lastRenderedPageBreak/>
              <w:t>20.</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Услуги по организации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600,0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21.</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Услуги по проведению социальных исследований (мониторингов)</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720,0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180,0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22.</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Услуги по обучению русскому жестовому языку</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23.</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 xml:space="preserve">Услуги по обучению специалистов, занятых в сфере реабилитации и </w:t>
            </w:r>
            <w:proofErr w:type="spellStart"/>
            <w:r w:rsidRPr="00CA5310">
              <w:rPr>
                <w:rFonts w:ascii="Arial" w:hAnsi="Arial" w:cs="Arial"/>
                <w:sz w:val="20"/>
                <w:szCs w:val="20"/>
              </w:rPr>
              <w:t>абилитации</w:t>
            </w:r>
            <w:proofErr w:type="spellEnd"/>
            <w:r w:rsidRPr="00CA5310">
              <w:rPr>
                <w:rFonts w:ascii="Arial" w:hAnsi="Arial" w:cs="Arial"/>
                <w:sz w:val="20"/>
                <w:szCs w:val="20"/>
              </w:rPr>
              <w:t xml:space="preserve"> инвалидов, в том числе детей-инвалидов</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1200,0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300,0</w:t>
            </w:r>
          </w:p>
        </w:tc>
      </w:tr>
      <w:tr w:rsidR="00CA5310" w:rsidRPr="00CA5310">
        <w:tc>
          <w:tcPr>
            <w:tcW w:w="566"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24.</w:t>
            </w:r>
          </w:p>
        </w:tc>
        <w:tc>
          <w:tcPr>
            <w:tcW w:w="2834" w:type="dxa"/>
          </w:tcPr>
          <w:p w:rsidR="00CA5310" w:rsidRPr="00CA5310" w:rsidRDefault="00CA5310" w:rsidP="00CA5310">
            <w:pPr>
              <w:autoSpaceDE w:val="0"/>
              <w:autoSpaceDN w:val="0"/>
              <w:adjustRightInd w:val="0"/>
              <w:spacing w:after="0" w:line="240" w:lineRule="auto"/>
              <w:rPr>
                <w:rFonts w:ascii="Arial" w:hAnsi="Arial" w:cs="Arial"/>
                <w:sz w:val="20"/>
                <w:szCs w:val="20"/>
              </w:rPr>
            </w:pPr>
            <w:r w:rsidRPr="00CA5310">
              <w:rPr>
                <w:rFonts w:ascii="Arial" w:hAnsi="Arial" w:cs="Arial"/>
                <w:sz w:val="20"/>
                <w:szCs w:val="20"/>
              </w:rPr>
              <w:t>Услуги по сопровождению инвалидов молодого возраста при трудоустройстве</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13306,8</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2808,0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3088,8</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3510,0</w:t>
            </w:r>
          </w:p>
        </w:tc>
        <w:tc>
          <w:tcPr>
            <w:tcW w:w="1133" w:type="dxa"/>
          </w:tcPr>
          <w:p w:rsidR="00CA5310" w:rsidRPr="00CA5310" w:rsidRDefault="00CA5310" w:rsidP="00CA5310">
            <w:pPr>
              <w:autoSpaceDE w:val="0"/>
              <w:autoSpaceDN w:val="0"/>
              <w:adjustRightInd w:val="0"/>
              <w:spacing w:after="0" w:line="240" w:lineRule="auto"/>
              <w:jc w:val="center"/>
              <w:rPr>
                <w:rFonts w:ascii="Arial" w:hAnsi="Arial" w:cs="Arial"/>
                <w:sz w:val="20"/>
                <w:szCs w:val="20"/>
              </w:rPr>
            </w:pPr>
            <w:r w:rsidRPr="00CA5310">
              <w:rPr>
                <w:rFonts w:ascii="Arial" w:hAnsi="Arial" w:cs="Arial"/>
                <w:sz w:val="20"/>
                <w:szCs w:val="20"/>
              </w:rPr>
              <w:t>3900,0</w:t>
            </w:r>
          </w:p>
        </w:tc>
      </w:tr>
    </w:tbl>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autoSpaceDE w:val="0"/>
        <w:autoSpaceDN w:val="0"/>
        <w:adjustRightInd w:val="0"/>
        <w:spacing w:after="0" w:line="240" w:lineRule="auto"/>
        <w:jc w:val="both"/>
        <w:rPr>
          <w:rFonts w:ascii="Arial" w:hAnsi="Arial" w:cs="Arial"/>
          <w:sz w:val="20"/>
          <w:szCs w:val="20"/>
        </w:rPr>
      </w:pPr>
    </w:p>
    <w:p w:rsidR="00CA5310" w:rsidRPr="00CA5310" w:rsidRDefault="00CA5310" w:rsidP="00CA5310">
      <w:pPr>
        <w:pBdr>
          <w:top w:val="single" w:sz="6" w:space="0" w:color="auto"/>
        </w:pBdr>
        <w:autoSpaceDE w:val="0"/>
        <w:autoSpaceDN w:val="0"/>
        <w:adjustRightInd w:val="0"/>
        <w:spacing w:before="100" w:after="100" w:line="240" w:lineRule="auto"/>
        <w:jc w:val="both"/>
        <w:rPr>
          <w:rFonts w:ascii="Arial" w:hAnsi="Arial" w:cs="Arial"/>
          <w:sz w:val="2"/>
          <w:szCs w:val="2"/>
        </w:rPr>
      </w:pPr>
    </w:p>
    <w:p w:rsidR="00FA7F5D" w:rsidRDefault="00FA7F5D"/>
    <w:sectPr w:rsidR="00FA7F5D" w:rsidSect="00D25D7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compat/>
  <w:rsids>
    <w:rsidRoot w:val="00CA5310"/>
    <w:rsid w:val="00985FD8"/>
    <w:rsid w:val="00C07387"/>
    <w:rsid w:val="00CA5310"/>
    <w:rsid w:val="00D40C8A"/>
    <w:rsid w:val="00EA0D95"/>
    <w:rsid w:val="00FA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9698E32EF77EBCFFFAFAE31ED624EA6EFF3AD9B65C0E47541A9607863B4ECBC3571BH" TargetMode="External"/><Relationship Id="rId18" Type="http://schemas.openxmlformats.org/officeDocument/2006/relationships/hyperlink" Target="consultantplus://offline/ref=3A9698E32EF77EBCFFFAFAE31ED624EA6EFF3AD9B65B0C42511A9607863B4ECBC3571BH" TargetMode="External"/><Relationship Id="rId26" Type="http://schemas.openxmlformats.org/officeDocument/2006/relationships/hyperlink" Target="consultantplus://offline/ref=3A9698E32EF77EBCFFFAFAE31ED624EA6EFF3AD9B65C0F415D199607863B4ECBC37BB78E6272D860A60757865E11H" TargetMode="External"/><Relationship Id="rId39" Type="http://schemas.openxmlformats.org/officeDocument/2006/relationships/hyperlink" Target="consultantplus://offline/ref=3A9698E32EF77EBCFFFAFAE31ED624EA6EFF3AD9B65A0645521A9607863B4ECBC37BB78E6272D860A60651865E1EH" TargetMode="External"/><Relationship Id="rId21" Type="http://schemas.openxmlformats.org/officeDocument/2006/relationships/hyperlink" Target="consultantplus://offline/ref=3A9698E32EF77EBCFFFAFAE31ED624EA6EFF3AD9B65808455D109607863B4ECBC3571BH" TargetMode="External"/><Relationship Id="rId34" Type="http://schemas.openxmlformats.org/officeDocument/2006/relationships/hyperlink" Target="consultantplus://offline/ref=3A9698E32EF77EBCFFFAFAE31ED624EA6EFF3AD9B65C0E4552189607863B4ECBC37BB78E6272D860A60757845E1FH" TargetMode="External"/><Relationship Id="rId42" Type="http://schemas.openxmlformats.org/officeDocument/2006/relationships/hyperlink" Target="consultantplus://offline/ref=3A9698E32EF77EBCFFFAFAE31ED624EA6EFF3AD9B65C0E4552189607863B4ECBC37BB78E6272D860A60757835E15H" TargetMode="External"/><Relationship Id="rId47" Type="http://schemas.openxmlformats.org/officeDocument/2006/relationships/image" Target="media/image1.wmf"/><Relationship Id="rId50" Type="http://schemas.openxmlformats.org/officeDocument/2006/relationships/image" Target="media/image2.wmf"/><Relationship Id="rId55" Type="http://schemas.openxmlformats.org/officeDocument/2006/relationships/image" Target="media/image7.wmf"/><Relationship Id="rId63" Type="http://schemas.openxmlformats.org/officeDocument/2006/relationships/image" Target="media/image15.wmf"/><Relationship Id="rId68" Type="http://schemas.openxmlformats.org/officeDocument/2006/relationships/hyperlink" Target="consultantplus://offline/ref=3A9698E32EF77EBCFFFAFAE31ED624EA6EFF3AD9B65C0E4552189607863B4ECBC37BB78E6272D860A6075E8E5E1FH" TargetMode="External"/><Relationship Id="rId7" Type="http://schemas.openxmlformats.org/officeDocument/2006/relationships/hyperlink" Target="consultantplus://offline/ref=3A9698E32EF77EBCFFFAFAE31ED624EA6EFF3AD9B65C0E4552189607863B4ECBC37BB78E6272D860A60757875E11H" TargetMode="External"/><Relationship Id="rId71" Type="http://schemas.openxmlformats.org/officeDocument/2006/relationships/hyperlink" Target="consultantplus://offline/ref=3A9698E32EF77EBCFFFAFAE31ED624EA6EFF3AD9B65C0E4552189607863B4ECBC37BB78E6272D860A60757825E10H" TargetMode="External"/><Relationship Id="rId2" Type="http://schemas.openxmlformats.org/officeDocument/2006/relationships/settings" Target="settings.xml"/><Relationship Id="rId16" Type="http://schemas.openxmlformats.org/officeDocument/2006/relationships/hyperlink" Target="consultantplus://offline/ref=3A9698E32EF77EBCFFFAFAE31ED624EA6EFF3AD9B65B084D531E9607863B4ECBC3571BH" TargetMode="External"/><Relationship Id="rId29" Type="http://schemas.openxmlformats.org/officeDocument/2006/relationships/hyperlink" Target="consultantplus://offline/ref=3A9698E32EF77EBCFFFAE4EE08BA7BEF6FF164D2BF5E0413094C9050D96B489E833BB1DB2136D5615A17H" TargetMode="External"/><Relationship Id="rId11" Type="http://schemas.openxmlformats.org/officeDocument/2006/relationships/hyperlink" Target="consultantplus://offline/ref=3A9698E32EF77EBCFFFAE4EE08BA7BEF6CF561D5B55E0413094C9050D9561BH" TargetMode="External"/><Relationship Id="rId24" Type="http://schemas.openxmlformats.org/officeDocument/2006/relationships/hyperlink" Target="consultantplus://offline/ref=3A9698E32EF77EBCFFFAFAE31ED624EA6EFF3AD9B65C0E4552189607863B4ECBC37BB78E6272D860A60757845E17H" TargetMode="External"/><Relationship Id="rId32" Type="http://schemas.openxmlformats.org/officeDocument/2006/relationships/hyperlink" Target="consultantplus://offline/ref=3A9698E32EF77EBCFFFAFAE31ED624EA6EFF3AD9B65C0E4552189607863B4ECBC37BB78E6272D860A60757845E12H" TargetMode="External"/><Relationship Id="rId37" Type="http://schemas.openxmlformats.org/officeDocument/2006/relationships/hyperlink" Target="consultantplus://offline/ref=3A9698E32EF77EBCFFFAFAE31ED624EA6EFF3AD9B65D0A4D50189607863B4ECBC37BB78E6272D860A60454835E1FH" TargetMode="External"/><Relationship Id="rId40" Type="http://schemas.openxmlformats.org/officeDocument/2006/relationships/hyperlink" Target="consultantplus://offline/ref=3A9698E32EF77EBCFFFAFAE31ED624EA6EFF3AD9B65D0642501E9607863B4ECBC37BB78E6272D860A602528F5E17H" TargetMode="External"/><Relationship Id="rId45" Type="http://schemas.openxmlformats.org/officeDocument/2006/relationships/hyperlink" Target="consultantplus://offline/ref=3A9698E32EF77EBCFFFAFAE31ED624EA6EFF3AD9B65C0E47541A9607863B4ECBC3571BH" TargetMode="External"/><Relationship Id="rId53" Type="http://schemas.openxmlformats.org/officeDocument/2006/relationships/image" Target="media/image5.wmf"/><Relationship Id="rId58" Type="http://schemas.openxmlformats.org/officeDocument/2006/relationships/image" Target="media/image10.wmf"/><Relationship Id="rId66" Type="http://schemas.openxmlformats.org/officeDocument/2006/relationships/image" Target="media/image18.wmf"/><Relationship Id="rId74" Type="http://schemas.openxmlformats.org/officeDocument/2006/relationships/fontTable" Target="fontTable.xml"/><Relationship Id="rId5" Type="http://schemas.openxmlformats.org/officeDocument/2006/relationships/hyperlink" Target="consultantplus://offline/ref=3A9698E32EF77EBCFFFAE4EE08BA7BEF6CF560D1B15E0413094C9050D96B489E833BB1DB2135D7695A17H" TargetMode="External"/><Relationship Id="rId15" Type="http://schemas.openxmlformats.org/officeDocument/2006/relationships/hyperlink" Target="consultantplus://offline/ref=3A9698E32EF77EBCFFFAFAE31ED624EA6EFF3AD9B65D0E43541D9607863B4ECBC3571BH" TargetMode="External"/><Relationship Id="rId23" Type="http://schemas.openxmlformats.org/officeDocument/2006/relationships/hyperlink" Target="consultantplus://offline/ref=3A9698E32EF77EBCFFFAE4EE08BA7BEF6FFD65D0B2580413094C9050D9561BH" TargetMode="External"/><Relationship Id="rId28" Type="http://schemas.openxmlformats.org/officeDocument/2006/relationships/hyperlink" Target="consultantplus://offline/ref=3A9698E32EF77EBCFFFAFAE31ED624EA6EFF3AD9B65C0F40511B9607863B4ECBC3571BH" TargetMode="External"/><Relationship Id="rId36" Type="http://schemas.openxmlformats.org/officeDocument/2006/relationships/hyperlink" Target="consultantplus://offline/ref=3A9698E32EF77EBCFFFAFAE31ED624EA6EFF3AD9B65C0E4552189607863B4ECBC37BB78E6272D860A60757835E17H" TargetMode="External"/><Relationship Id="rId49" Type="http://schemas.openxmlformats.org/officeDocument/2006/relationships/hyperlink" Target="consultantplus://offline/ref=3A9698E32EF77EBCFFFAFAE31ED624EA6EFF3AD9B65C0E4552189607863B4ECBC37BB78E6272D860A60757825E13H" TargetMode="External"/><Relationship Id="rId57" Type="http://schemas.openxmlformats.org/officeDocument/2006/relationships/image" Target="media/image9.wmf"/><Relationship Id="rId61" Type="http://schemas.openxmlformats.org/officeDocument/2006/relationships/image" Target="media/image13.wmf"/><Relationship Id="rId10" Type="http://schemas.openxmlformats.org/officeDocument/2006/relationships/hyperlink" Target="consultantplus://offline/ref=3A9698E32EF77EBCFFFAE4EE08BA7BEF6CF566DCB45B0413094C9050D96B489E833BB1DB2136D5615A1EH" TargetMode="External"/><Relationship Id="rId19" Type="http://schemas.openxmlformats.org/officeDocument/2006/relationships/hyperlink" Target="consultantplus://offline/ref=3A9698E32EF77EBCFFFAFAE31ED624EA6EFF3AD9B65D0A4D50189607863B4ECBC37BB78E6272D860A60451865E15H" TargetMode="External"/><Relationship Id="rId31" Type="http://schemas.openxmlformats.org/officeDocument/2006/relationships/hyperlink" Target="consultantplus://offline/ref=3A9698E32EF77EBCFFFAFAE31ED624EA6EFF3AD9B65C0E4552189607863B4ECBC37BB78E6272D860A60757845E14H" TargetMode="External"/><Relationship Id="rId44" Type="http://schemas.openxmlformats.org/officeDocument/2006/relationships/hyperlink" Target="consultantplus://offline/ref=3A9698E32EF77EBCFFFAE4EE08BA7BEF6CF562D5B75C0413094C9050D9561BH" TargetMode="External"/><Relationship Id="rId52" Type="http://schemas.openxmlformats.org/officeDocument/2006/relationships/image" Target="media/image4.wmf"/><Relationship Id="rId60" Type="http://schemas.openxmlformats.org/officeDocument/2006/relationships/image" Target="media/image12.wmf"/><Relationship Id="rId65" Type="http://schemas.openxmlformats.org/officeDocument/2006/relationships/image" Target="media/image17.wmf"/><Relationship Id="rId73" Type="http://schemas.openxmlformats.org/officeDocument/2006/relationships/hyperlink" Target="consultantplus://offline/ref=3A9698E32EF77EBCFFFAFAE31ED624EA6EFF3AD9B65C0E4552189607863B4ECBC37BB78E6272D860A60757825E1EH" TargetMode="External"/><Relationship Id="rId4" Type="http://schemas.openxmlformats.org/officeDocument/2006/relationships/hyperlink" Target="consultantplus://offline/ref=3A9698E32EF77EBCFFFAFAE31ED624EA6EFF3AD9B65C0E4552189607863B4ECBC37BB78E6272D860A60757875E12H" TargetMode="External"/><Relationship Id="rId9" Type="http://schemas.openxmlformats.org/officeDocument/2006/relationships/hyperlink" Target="consultantplus://offline/ref=3A9698E32EF77EBCFFFAFAE31ED624EA6EFF3AD9B65C0E4552189607863B4ECBC37BB78E6272D860A60757865E1FH" TargetMode="External"/><Relationship Id="rId14" Type="http://schemas.openxmlformats.org/officeDocument/2006/relationships/hyperlink" Target="consultantplus://offline/ref=3A9698E32EF77EBCFFFAFAE31ED624EA6EFF3AD9B65D0C4657109607863B4ECBC3571BH" TargetMode="External"/><Relationship Id="rId22" Type="http://schemas.openxmlformats.org/officeDocument/2006/relationships/hyperlink" Target="consultantplus://offline/ref=3A9698E32EF77EBCFFFAFAE31ED624EA6EFF3AD9B65C0E4454199607863B4ECBC37BB78E6272D860A602578E5E1FH" TargetMode="External"/><Relationship Id="rId27" Type="http://schemas.openxmlformats.org/officeDocument/2006/relationships/hyperlink" Target="consultantplus://offline/ref=3A9698E32EF77EBCFFFAFAE31ED624EA6EFF3AD9B65C0E4552189607863B4ECBC37BB78E6272D860A60757845E15H" TargetMode="External"/><Relationship Id="rId30" Type="http://schemas.openxmlformats.org/officeDocument/2006/relationships/hyperlink" Target="consultantplus://offline/ref=3A9698E32EF77EBCFFFAFAE31ED624EA6EFF3AD9BF5E0A435513CB0D8E6242C95C14H" TargetMode="External"/><Relationship Id="rId35" Type="http://schemas.openxmlformats.org/officeDocument/2006/relationships/hyperlink" Target="consultantplus://offline/ref=3A9698E32EF77EBCFFFAFAE31ED624EA6EFF3AD9B65C0E4552189607863B4ECBC37BB78E6272D860A60757845E1EH" TargetMode="External"/><Relationship Id="rId43" Type="http://schemas.openxmlformats.org/officeDocument/2006/relationships/hyperlink" Target="consultantplus://offline/ref=3A9698E32EF77EBCFFFAFAE31ED624EA6EFF3AD9B65C0E4552189607863B4ECBC37BB78E6272D860A60757825E16H" TargetMode="External"/><Relationship Id="rId48" Type="http://schemas.openxmlformats.org/officeDocument/2006/relationships/hyperlink" Target="consultantplus://offline/ref=3A9698E32EF77EBCFFFAFAE31ED624EA6EFF3AD9B65C0E4552189607863B4ECBC37BB78E6272D860A60757825E15H" TargetMode="External"/><Relationship Id="rId56" Type="http://schemas.openxmlformats.org/officeDocument/2006/relationships/image" Target="media/image8.wmf"/><Relationship Id="rId64" Type="http://schemas.openxmlformats.org/officeDocument/2006/relationships/image" Target="media/image16.wmf"/><Relationship Id="rId69" Type="http://schemas.openxmlformats.org/officeDocument/2006/relationships/hyperlink" Target="consultantplus://offline/ref=3A9698E32EF77EBCFFFAFAE31ED624EA6EFF3AD9B65C0E4552189607863B4ECBC37BB78E6272D860A60757825E12H" TargetMode="External"/><Relationship Id="rId8" Type="http://schemas.openxmlformats.org/officeDocument/2006/relationships/hyperlink" Target="consultantplus://offline/ref=3A9698E32EF77EBCFFFAFAE31ED624EA6EFF3AD9B65C0E4552189607863B4ECBC37BB78E6272D860A60757875E1FH" TargetMode="External"/><Relationship Id="rId51" Type="http://schemas.openxmlformats.org/officeDocument/2006/relationships/image" Target="media/image3.wmf"/><Relationship Id="rId72" Type="http://schemas.openxmlformats.org/officeDocument/2006/relationships/hyperlink" Target="consultantplus://offline/ref=3A9698E32EF77EBCFFFAFAE31ED624EA6EFF3AD9B65C0E4552189607863B4ECBC37BB78E6272D860A60757825E1FH" TargetMode="External"/><Relationship Id="rId3" Type="http://schemas.openxmlformats.org/officeDocument/2006/relationships/webSettings" Target="webSettings.xml"/><Relationship Id="rId12" Type="http://schemas.openxmlformats.org/officeDocument/2006/relationships/hyperlink" Target="consultantplus://offline/ref=3A9698E32EF77EBCFFFAE4EE08BA7BEF6FFD62D1B1510413094C9050D9561BH" TargetMode="External"/><Relationship Id="rId17" Type="http://schemas.openxmlformats.org/officeDocument/2006/relationships/hyperlink" Target="consultantplus://offline/ref=3A9698E32EF77EBCFFFAFAE31ED624EA6EFF3AD9B65D0A4356109607863B4ECBC37BB78E6272D860A602538E5E13H" TargetMode="External"/><Relationship Id="rId25" Type="http://schemas.openxmlformats.org/officeDocument/2006/relationships/hyperlink" Target="consultantplus://offline/ref=3A9698E32EF77EBCFFFAFAE31ED624EA6EFF3AD9B65C0E4053199607863B4ECBC37BB78E6272D860A60757865E12H" TargetMode="External"/><Relationship Id="rId33" Type="http://schemas.openxmlformats.org/officeDocument/2006/relationships/hyperlink" Target="consultantplus://offline/ref=3A9698E32EF77EBCFFFAFAE31ED624EA6EFF3AD9B65C0E4552189607863B4ECBC37BB78E6272D860A60757845E11H" TargetMode="External"/><Relationship Id="rId38" Type="http://schemas.openxmlformats.org/officeDocument/2006/relationships/hyperlink" Target="consultantplus://offline/ref=3A9698E32EF77EBCFFFAFAE31ED624EA6EFF3AD9B65C0E4454199607863B4ECBC37BB78E6272D860A60F53805E11H" TargetMode="External"/><Relationship Id="rId46" Type="http://schemas.openxmlformats.org/officeDocument/2006/relationships/hyperlink" Target="consultantplus://offline/ref=3A9698E32EF77EBCFFFAFAE31ED624EA6EFF3AD9B65C0E47541A9607863B4ECBC3571BH" TargetMode="External"/><Relationship Id="rId59" Type="http://schemas.openxmlformats.org/officeDocument/2006/relationships/image" Target="media/image11.wmf"/><Relationship Id="rId67" Type="http://schemas.openxmlformats.org/officeDocument/2006/relationships/hyperlink" Target="consultantplus://offline/ref=3A9698E32EF77EBCFFFAFAE31ED624EA6EFF3AD9B65C0E4552189607863B4ECBC37BB78E6272D860A60755845E12H" TargetMode="External"/><Relationship Id="rId20" Type="http://schemas.openxmlformats.org/officeDocument/2006/relationships/hyperlink" Target="consultantplus://offline/ref=3A9698E32EF77EBCFFFAE4EE08BA7BEF6FF365DCB45C0413094C9050D96B489E833BB1DB2136D5605A12H" TargetMode="External"/><Relationship Id="rId41" Type="http://schemas.openxmlformats.org/officeDocument/2006/relationships/hyperlink" Target="consultantplus://offline/ref=3A9698E32EF77EBCFFFAFAE31ED624EA6EFF3AD9B65D084257109607863B4ECBC37BB78E6272D860A60757865E15H" TargetMode="External"/><Relationship Id="rId54" Type="http://schemas.openxmlformats.org/officeDocument/2006/relationships/image" Target="media/image6.wmf"/><Relationship Id="rId62" Type="http://schemas.openxmlformats.org/officeDocument/2006/relationships/image" Target="media/image14.wmf"/><Relationship Id="rId70" Type="http://schemas.openxmlformats.org/officeDocument/2006/relationships/hyperlink" Target="consultantplus://offline/ref=3A9698E32EF77EBCFFFAFAE31ED624EA6EFF3AD9B65C0E4552189607863B4ECBC37BB78E6272D860A60757825E11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9698E32EF77EBCFFFAFAE31ED624EA6EFF3AD9B65C0E47541A9607863B4ECBC37BB78E6272D860A60754865E1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15762</Words>
  <Characters>89844</Characters>
  <Application>Microsoft Office Word</Application>
  <DocSecurity>0</DocSecurity>
  <Lines>748</Lines>
  <Paragraphs>210</Paragraphs>
  <ScaleCrop>false</ScaleCrop>
  <Company/>
  <LinksUpToDate>false</LinksUpToDate>
  <CharactersWithSpaces>105396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2017-05-30T07:54:00Z</dcterms:created>
  <dcterms:modified xsi:type="dcterms:W3CDTF">2017-05-30T07:54:00Z</dcterms:modified>
</cp:coreProperties>
</file>